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133"/>
      </w:tblGrid>
      <w:tr w:rsidR="006E1AC0" w:rsidRPr="006E1AC0" w:rsidTr="003130D5">
        <w:tc>
          <w:tcPr>
            <w:tcW w:w="9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1AC0" w:rsidRPr="006E1AC0" w:rsidRDefault="006E1AC0" w:rsidP="006E1AC0">
            <w:pPr>
              <w:suppressAutoHyphens/>
              <w:jc w:val="center"/>
              <w:rPr>
                <w:lang w:eastAsia="ar-SA"/>
              </w:rPr>
            </w:pPr>
            <w:r w:rsidRPr="006E1AC0">
              <w:rPr>
                <w:b/>
                <w:sz w:val="28"/>
                <w:szCs w:val="28"/>
                <w:lang w:eastAsia="ar-SA"/>
              </w:rPr>
              <w:t>PROJEKT BUDOWLANY</w:t>
            </w:r>
          </w:p>
        </w:tc>
      </w:tr>
      <w:tr w:rsidR="006E1AC0" w:rsidRPr="006E1AC0" w:rsidTr="003130D5">
        <w:trPr>
          <w:trHeight w:val="603"/>
        </w:trPr>
        <w:tc>
          <w:tcPr>
            <w:tcW w:w="9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1AC0" w:rsidRPr="006E1AC0" w:rsidRDefault="00320281" w:rsidP="006E1AC0">
            <w:pPr>
              <w:suppressAutoHyphens/>
              <w:jc w:val="center"/>
              <w:rPr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OPIS ZABEZPIECZEŃ PRZECIWPOŻAROWYCH</w:t>
            </w:r>
          </w:p>
        </w:tc>
      </w:tr>
      <w:tr w:rsidR="006E1AC0" w:rsidRPr="006E1AC0" w:rsidTr="003130D5">
        <w:trPr>
          <w:trHeight w:val="3493"/>
        </w:trPr>
        <w:tc>
          <w:tcPr>
            <w:tcW w:w="9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E1AC0" w:rsidRPr="006E1AC0" w:rsidRDefault="006E1AC0" w:rsidP="006E1AC0">
            <w:pPr>
              <w:suppressAutoHyphens/>
              <w:rPr>
                <w:b/>
                <w:sz w:val="24"/>
                <w:szCs w:val="24"/>
                <w:lang w:eastAsia="ar-SA"/>
              </w:rPr>
            </w:pPr>
          </w:p>
          <w:p w:rsidR="00064BC0" w:rsidRPr="00064BC0" w:rsidRDefault="00064BC0" w:rsidP="00064BC0">
            <w:pPr>
              <w:rPr>
                <w:b/>
                <w:bCs/>
                <w:sz w:val="24"/>
                <w:szCs w:val="24"/>
              </w:rPr>
            </w:pPr>
            <w:r w:rsidRPr="00064BC0">
              <w:rPr>
                <w:b/>
                <w:sz w:val="24"/>
                <w:szCs w:val="24"/>
                <w:u w:val="single"/>
              </w:rPr>
              <w:t xml:space="preserve">NAZWA </w:t>
            </w:r>
            <w:proofErr w:type="gramStart"/>
            <w:r w:rsidRPr="00064BC0">
              <w:rPr>
                <w:b/>
                <w:sz w:val="24"/>
                <w:szCs w:val="24"/>
                <w:u w:val="single"/>
              </w:rPr>
              <w:t>OBIEKTU</w:t>
            </w:r>
            <w:r w:rsidRPr="00064BC0">
              <w:rPr>
                <w:b/>
                <w:sz w:val="24"/>
                <w:szCs w:val="24"/>
              </w:rPr>
              <w:t xml:space="preserve"> : </w:t>
            </w:r>
            <w:proofErr w:type="gramEnd"/>
            <w:r w:rsidRPr="00064BC0">
              <w:rPr>
                <w:b/>
                <w:bCs/>
                <w:sz w:val="24"/>
                <w:szCs w:val="24"/>
              </w:rPr>
              <w:t xml:space="preserve">BUDOWA CENTRUM KOORDYNACJI DZIAŁAŃ STRAŻY </w:t>
            </w:r>
          </w:p>
          <w:p w:rsidR="00064BC0" w:rsidRPr="00064BC0" w:rsidRDefault="00064BC0" w:rsidP="00064BC0">
            <w:pPr>
              <w:rPr>
                <w:b/>
                <w:bCs/>
                <w:sz w:val="24"/>
                <w:szCs w:val="24"/>
              </w:rPr>
            </w:pPr>
            <w:r w:rsidRPr="00064BC0">
              <w:rPr>
                <w:b/>
                <w:bCs/>
                <w:sz w:val="24"/>
                <w:szCs w:val="24"/>
              </w:rPr>
              <w:t xml:space="preserve">                                       POŻARNYCH ORAZ CENTRUM INTEGRACJI                      </w:t>
            </w:r>
          </w:p>
          <w:p w:rsidR="00064BC0" w:rsidRPr="00064BC0" w:rsidRDefault="00064BC0" w:rsidP="00064BC0">
            <w:pPr>
              <w:rPr>
                <w:b/>
                <w:bCs/>
                <w:sz w:val="24"/>
                <w:szCs w:val="24"/>
              </w:rPr>
            </w:pPr>
            <w:r w:rsidRPr="00064BC0">
              <w:rPr>
                <w:b/>
                <w:bCs/>
                <w:sz w:val="24"/>
                <w:szCs w:val="24"/>
              </w:rPr>
              <w:t xml:space="preserve">                                       SPOŁECZNEJ W GMINIE NOWE MIASTO LUBAWSKIE</w:t>
            </w:r>
          </w:p>
          <w:p w:rsidR="00064BC0" w:rsidRPr="00064BC0" w:rsidRDefault="00064BC0" w:rsidP="00064BC0">
            <w:pPr>
              <w:rPr>
                <w:b/>
                <w:sz w:val="24"/>
                <w:szCs w:val="24"/>
              </w:rPr>
            </w:pPr>
            <w:r w:rsidRPr="00064BC0">
              <w:rPr>
                <w:b/>
                <w:sz w:val="24"/>
                <w:szCs w:val="24"/>
                <w:u w:val="single"/>
              </w:rPr>
              <w:t xml:space="preserve">JEDNOSTKA </w:t>
            </w:r>
            <w:proofErr w:type="gramStart"/>
            <w:r w:rsidRPr="00064BC0">
              <w:rPr>
                <w:b/>
                <w:sz w:val="24"/>
                <w:szCs w:val="24"/>
                <w:u w:val="single"/>
              </w:rPr>
              <w:t>EWIDENCYJNA</w:t>
            </w:r>
            <w:r w:rsidRPr="00064BC0">
              <w:rPr>
                <w:b/>
                <w:sz w:val="24"/>
                <w:szCs w:val="24"/>
              </w:rPr>
              <w:t xml:space="preserve"> : 281205_2 </w:t>
            </w:r>
            <w:proofErr w:type="gramEnd"/>
            <w:r w:rsidRPr="00064BC0">
              <w:rPr>
                <w:b/>
                <w:sz w:val="24"/>
                <w:szCs w:val="24"/>
              </w:rPr>
              <w:t>NOWE MIASTO LUBAWSKIE - GMINA</w:t>
            </w:r>
          </w:p>
          <w:p w:rsidR="00064BC0" w:rsidRPr="00064BC0" w:rsidRDefault="00064BC0" w:rsidP="00064BC0">
            <w:pPr>
              <w:rPr>
                <w:b/>
                <w:sz w:val="24"/>
                <w:szCs w:val="24"/>
              </w:rPr>
            </w:pPr>
            <w:proofErr w:type="gramStart"/>
            <w:r w:rsidRPr="00064BC0">
              <w:rPr>
                <w:b/>
                <w:sz w:val="24"/>
                <w:szCs w:val="24"/>
                <w:u w:val="single"/>
              </w:rPr>
              <w:t>OBRĘB</w:t>
            </w:r>
            <w:r w:rsidRPr="00064BC0">
              <w:rPr>
                <w:b/>
                <w:sz w:val="24"/>
                <w:szCs w:val="24"/>
              </w:rPr>
              <w:t xml:space="preserve"> :                     0002 BRATIAN</w:t>
            </w:r>
            <w:proofErr w:type="gramEnd"/>
          </w:p>
          <w:p w:rsidR="00064BC0" w:rsidRPr="00064BC0" w:rsidRDefault="00064BC0" w:rsidP="00064BC0">
            <w:pPr>
              <w:rPr>
                <w:b/>
                <w:sz w:val="24"/>
                <w:szCs w:val="24"/>
              </w:rPr>
            </w:pPr>
            <w:proofErr w:type="gramStart"/>
            <w:r w:rsidRPr="00064BC0">
              <w:rPr>
                <w:b/>
                <w:sz w:val="24"/>
                <w:szCs w:val="24"/>
                <w:u w:val="single"/>
              </w:rPr>
              <w:t>GMINA</w:t>
            </w:r>
            <w:r w:rsidRPr="00064BC0">
              <w:rPr>
                <w:b/>
                <w:sz w:val="24"/>
                <w:szCs w:val="24"/>
              </w:rPr>
              <w:t>:                      NOWE</w:t>
            </w:r>
            <w:proofErr w:type="gramEnd"/>
            <w:r w:rsidRPr="00064BC0">
              <w:rPr>
                <w:b/>
                <w:sz w:val="24"/>
                <w:szCs w:val="24"/>
              </w:rPr>
              <w:t xml:space="preserve"> MIASTO LUBAWSKIE</w:t>
            </w:r>
          </w:p>
          <w:p w:rsidR="00064BC0" w:rsidRPr="00064BC0" w:rsidRDefault="00064BC0" w:rsidP="00064BC0">
            <w:pPr>
              <w:rPr>
                <w:b/>
                <w:sz w:val="24"/>
                <w:szCs w:val="24"/>
              </w:rPr>
            </w:pPr>
            <w:r w:rsidRPr="00064BC0">
              <w:rPr>
                <w:b/>
                <w:sz w:val="24"/>
                <w:szCs w:val="24"/>
                <w:u w:val="single"/>
              </w:rPr>
              <w:t>Nr dz.</w:t>
            </w:r>
            <w:r w:rsidRPr="00064BC0">
              <w:rPr>
                <w:b/>
                <w:sz w:val="24"/>
                <w:szCs w:val="24"/>
              </w:rPr>
              <w:t xml:space="preserve">                           622</w:t>
            </w:r>
          </w:p>
          <w:p w:rsidR="00064BC0" w:rsidRPr="00064BC0" w:rsidRDefault="00064BC0" w:rsidP="00064BC0">
            <w:pPr>
              <w:rPr>
                <w:b/>
                <w:sz w:val="24"/>
                <w:szCs w:val="24"/>
              </w:rPr>
            </w:pPr>
            <w:r w:rsidRPr="00064BC0">
              <w:rPr>
                <w:b/>
                <w:sz w:val="24"/>
                <w:szCs w:val="24"/>
              </w:rPr>
              <w:t xml:space="preserve"> </w:t>
            </w:r>
            <w:r w:rsidRPr="00064BC0">
              <w:rPr>
                <w:b/>
                <w:sz w:val="24"/>
                <w:szCs w:val="24"/>
                <w:u w:val="single"/>
              </w:rPr>
              <w:t>KATEGORIA BUDYNKU</w:t>
            </w:r>
            <w:r w:rsidRPr="00064BC0">
              <w:rPr>
                <w:b/>
                <w:sz w:val="24"/>
                <w:szCs w:val="24"/>
              </w:rPr>
              <w:t>: XVI</w:t>
            </w:r>
            <w:proofErr w:type="gramStart"/>
            <w:r w:rsidRPr="00064BC0">
              <w:rPr>
                <w:b/>
                <w:sz w:val="24"/>
                <w:szCs w:val="24"/>
              </w:rPr>
              <w:t>,VIII</w:t>
            </w:r>
            <w:proofErr w:type="gramEnd"/>
          </w:p>
          <w:p w:rsidR="00064BC0" w:rsidRPr="00064BC0" w:rsidRDefault="00064BC0" w:rsidP="00064BC0">
            <w:pPr>
              <w:rPr>
                <w:b/>
                <w:sz w:val="24"/>
                <w:szCs w:val="24"/>
                <w:u w:val="single"/>
              </w:rPr>
            </w:pPr>
            <w:r w:rsidRPr="00064BC0">
              <w:rPr>
                <w:b/>
                <w:sz w:val="24"/>
                <w:szCs w:val="24"/>
                <w:u w:val="single"/>
              </w:rPr>
              <w:t xml:space="preserve">INWESTOR, </w:t>
            </w:r>
            <w:proofErr w:type="gramStart"/>
            <w:r w:rsidRPr="00064BC0">
              <w:rPr>
                <w:b/>
                <w:sz w:val="24"/>
                <w:szCs w:val="24"/>
                <w:u w:val="single"/>
              </w:rPr>
              <w:t xml:space="preserve">ADRES : </w:t>
            </w:r>
            <w:proofErr w:type="gramEnd"/>
          </w:p>
          <w:p w:rsidR="00064BC0" w:rsidRPr="00064BC0" w:rsidRDefault="00064BC0" w:rsidP="00064BC0">
            <w:pPr>
              <w:rPr>
                <w:b/>
                <w:sz w:val="24"/>
                <w:szCs w:val="24"/>
              </w:rPr>
            </w:pPr>
            <w:proofErr w:type="gramStart"/>
            <w:r w:rsidRPr="00064BC0">
              <w:rPr>
                <w:b/>
                <w:sz w:val="24"/>
                <w:szCs w:val="24"/>
              </w:rPr>
              <w:t>GMINA  NOWE</w:t>
            </w:r>
            <w:proofErr w:type="gramEnd"/>
            <w:r w:rsidRPr="00064BC0">
              <w:rPr>
                <w:b/>
                <w:sz w:val="24"/>
                <w:szCs w:val="24"/>
              </w:rPr>
              <w:t xml:space="preserve"> MIASTO LUBAWSKIE</w:t>
            </w:r>
          </w:p>
          <w:p w:rsidR="00064BC0" w:rsidRPr="00064BC0" w:rsidRDefault="00064BC0" w:rsidP="00064BC0">
            <w:pPr>
              <w:rPr>
                <w:b/>
                <w:sz w:val="24"/>
                <w:szCs w:val="24"/>
              </w:rPr>
            </w:pPr>
            <w:r w:rsidRPr="00064BC0">
              <w:rPr>
                <w:b/>
                <w:sz w:val="24"/>
                <w:szCs w:val="24"/>
              </w:rPr>
              <w:t>13-300 NOWE MIASTO LUBAWSKIE UL. PODLEŚNA 1</w:t>
            </w:r>
          </w:p>
          <w:p w:rsidR="006E1AC0" w:rsidRPr="006E1AC0" w:rsidRDefault="006E1AC0" w:rsidP="006E1AC0">
            <w:pPr>
              <w:tabs>
                <w:tab w:val="left" w:pos="195"/>
              </w:tabs>
              <w:suppressAutoHyphens/>
              <w:rPr>
                <w:lang w:eastAsia="ar-SA"/>
              </w:rPr>
            </w:pPr>
          </w:p>
        </w:tc>
      </w:tr>
      <w:tr w:rsidR="006E1AC0" w:rsidRPr="006E1AC0" w:rsidTr="003130D5">
        <w:tc>
          <w:tcPr>
            <w:tcW w:w="9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1AC0" w:rsidRPr="006E1AC0" w:rsidRDefault="006E1AC0" w:rsidP="006E1AC0">
            <w:pPr>
              <w:suppressAutoHyphens/>
              <w:ind w:left="360"/>
              <w:jc w:val="center"/>
              <w:rPr>
                <w:lang w:eastAsia="ar-SA"/>
              </w:rPr>
            </w:pPr>
            <w:proofErr w:type="gramStart"/>
            <w:r w:rsidRPr="006E1AC0">
              <w:rPr>
                <w:i/>
                <w:sz w:val="28"/>
                <w:szCs w:val="28"/>
                <w:lang w:eastAsia="ar-SA"/>
              </w:rPr>
              <w:t>imię</w:t>
            </w:r>
            <w:proofErr w:type="gramEnd"/>
            <w:r w:rsidRPr="006E1AC0">
              <w:rPr>
                <w:i/>
                <w:sz w:val="28"/>
                <w:szCs w:val="28"/>
                <w:lang w:eastAsia="ar-SA"/>
              </w:rPr>
              <w:t xml:space="preserve"> i nazwisko lub nazwa inwestora oraz jego adres</w:t>
            </w:r>
          </w:p>
        </w:tc>
      </w:tr>
      <w:tr w:rsidR="006E1AC0" w:rsidRPr="006E1AC0" w:rsidTr="003130D5">
        <w:trPr>
          <w:trHeight w:val="1257"/>
        </w:trPr>
        <w:tc>
          <w:tcPr>
            <w:tcW w:w="9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2400" w:rsidRPr="003E2400" w:rsidRDefault="003E2400" w:rsidP="003E2400">
            <w:pPr>
              <w:suppressAutoHyphens/>
              <w:ind w:left="780"/>
              <w:jc w:val="right"/>
              <w:rPr>
                <w:lang w:eastAsia="ar-SA"/>
              </w:rPr>
            </w:pPr>
            <w:r w:rsidRPr="003E2400">
              <w:rPr>
                <w:lang w:eastAsia="ar-SA"/>
              </w:rPr>
              <w:t>PROJEKTANT ARCHITEKTURA KONSTRUKCJA</w:t>
            </w:r>
          </w:p>
          <w:p w:rsidR="003E2400" w:rsidRPr="003E2400" w:rsidRDefault="003E2400" w:rsidP="003E2400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  <w:r w:rsidRPr="003E2400">
              <w:rPr>
                <w:sz w:val="28"/>
                <w:lang w:eastAsia="ar-SA"/>
              </w:rPr>
              <w:t>Michał Kamiński</w:t>
            </w:r>
          </w:p>
          <w:p w:rsidR="003E2400" w:rsidRPr="003E2400" w:rsidRDefault="003E2400" w:rsidP="003E2400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  <w:r w:rsidRPr="003E2400">
              <w:rPr>
                <w:sz w:val="28"/>
                <w:lang w:eastAsia="ar-SA"/>
              </w:rPr>
              <w:t>WAM/0040/PWOK/15</w:t>
            </w:r>
          </w:p>
          <w:p w:rsidR="003E2400" w:rsidRPr="003E2400" w:rsidRDefault="003E2400" w:rsidP="003E2400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  <w:r w:rsidRPr="003E2400">
              <w:rPr>
                <w:sz w:val="28"/>
                <w:lang w:eastAsia="ar-SA"/>
              </w:rPr>
              <w:t>23/WMOKK/2017</w:t>
            </w:r>
          </w:p>
          <w:p w:rsidR="003E2400" w:rsidRPr="003E2400" w:rsidRDefault="003E2400" w:rsidP="003E2400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</w:p>
          <w:p w:rsidR="003E2400" w:rsidRPr="003E2400" w:rsidRDefault="003E2400" w:rsidP="003E2400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</w:p>
          <w:p w:rsidR="003E2400" w:rsidRPr="003E2400" w:rsidRDefault="003E2400" w:rsidP="003E2400">
            <w:pPr>
              <w:suppressAutoHyphens/>
              <w:ind w:left="420"/>
              <w:jc w:val="right"/>
              <w:rPr>
                <w:lang w:eastAsia="ar-SA"/>
              </w:rPr>
            </w:pPr>
            <w:r w:rsidRPr="003E2400">
              <w:rPr>
                <w:lang w:eastAsia="ar-SA"/>
              </w:rPr>
              <w:t>SPRAWDZAJĄCY ARCHITEKTURĘ:</w:t>
            </w:r>
          </w:p>
          <w:p w:rsidR="0057168F" w:rsidRDefault="00064BC0" w:rsidP="0057168F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Łukasz Krawiecki</w:t>
            </w:r>
          </w:p>
          <w:p w:rsidR="00064BC0" w:rsidRPr="0057168F" w:rsidRDefault="00064BC0" w:rsidP="0057168F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19/WMOKK/2019</w:t>
            </w:r>
          </w:p>
          <w:p w:rsidR="003E2400" w:rsidRPr="003E2400" w:rsidRDefault="003E2400" w:rsidP="003E2400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</w:p>
          <w:p w:rsidR="006E1AC0" w:rsidRPr="006E1AC0" w:rsidRDefault="006E1AC0" w:rsidP="003E2400">
            <w:pPr>
              <w:suppressAutoHyphens/>
              <w:ind w:left="420"/>
              <w:jc w:val="right"/>
              <w:rPr>
                <w:i/>
                <w:sz w:val="28"/>
                <w:szCs w:val="28"/>
                <w:lang w:eastAsia="ar-SA"/>
              </w:rPr>
            </w:pPr>
          </w:p>
        </w:tc>
      </w:tr>
      <w:tr w:rsidR="006E1AC0" w:rsidRPr="006E1AC0" w:rsidTr="003130D5">
        <w:tc>
          <w:tcPr>
            <w:tcW w:w="9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1AC0" w:rsidRPr="006E1AC0" w:rsidRDefault="006E1AC0" w:rsidP="006E1AC0">
            <w:pPr>
              <w:suppressAutoHyphens/>
              <w:ind w:left="360"/>
              <w:jc w:val="center"/>
              <w:rPr>
                <w:lang w:eastAsia="ar-SA"/>
              </w:rPr>
            </w:pPr>
            <w:proofErr w:type="gramStart"/>
            <w:r w:rsidRPr="006E1AC0">
              <w:rPr>
                <w:i/>
                <w:sz w:val="28"/>
                <w:szCs w:val="28"/>
                <w:lang w:eastAsia="ar-SA"/>
              </w:rPr>
              <w:t>opracował</w:t>
            </w:r>
            <w:proofErr w:type="gramEnd"/>
          </w:p>
        </w:tc>
      </w:tr>
      <w:tr w:rsidR="006E1AC0" w:rsidRPr="006E1AC0" w:rsidTr="003130D5">
        <w:tc>
          <w:tcPr>
            <w:tcW w:w="9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1AC0" w:rsidRPr="006E1AC0" w:rsidRDefault="006E1AC0" w:rsidP="006E1AC0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  <w:r w:rsidRPr="006E1AC0">
              <w:rPr>
                <w:i/>
                <w:sz w:val="28"/>
                <w:szCs w:val="28"/>
                <w:lang w:eastAsia="ar-SA"/>
              </w:rPr>
              <w:t xml:space="preserve">Zawartość </w:t>
            </w:r>
            <w:proofErr w:type="gramStart"/>
            <w:r w:rsidRPr="006E1AC0">
              <w:rPr>
                <w:i/>
                <w:sz w:val="28"/>
                <w:szCs w:val="28"/>
                <w:lang w:eastAsia="ar-SA"/>
              </w:rPr>
              <w:t>opracowania</w:t>
            </w:r>
            <w:r w:rsidRPr="006E1AC0">
              <w:rPr>
                <w:sz w:val="28"/>
                <w:szCs w:val="28"/>
                <w:lang w:eastAsia="ar-SA"/>
              </w:rPr>
              <w:t xml:space="preserve"> :</w:t>
            </w:r>
            <w:proofErr w:type="gramEnd"/>
          </w:p>
          <w:p w:rsidR="006E1AC0" w:rsidRPr="006E1AC0" w:rsidRDefault="006E1AC0" w:rsidP="00320281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</w:p>
        </w:tc>
      </w:tr>
    </w:tbl>
    <w:p w:rsidR="006E1AC0" w:rsidRPr="006E1AC0" w:rsidRDefault="006E1AC0" w:rsidP="006E1AC0">
      <w:pPr>
        <w:suppressAutoHyphens/>
        <w:rPr>
          <w:lang w:eastAsia="ar-SA"/>
        </w:rPr>
      </w:pPr>
    </w:p>
    <w:p w:rsidR="00FF5839" w:rsidRDefault="00FF5839" w:rsidP="00F81277">
      <w:pPr>
        <w:jc w:val="center"/>
        <w:rPr>
          <w:b/>
          <w:sz w:val="28"/>
          <w:u w:val="single"/>
          <w:lang w:eastAsia="ar-SA"/>
        </w:rPr>
      </w:pPr>
    </w:p>
    <w:p w:rsidR="004C65B5" w:rsidRPr="00615894" w:rsidRDefault="004C65B5" w:rsidP="00F81277">
      <w:pPr>
        <w:jc w:val="center"/>
        <w:rPr>
          <w:sz w:val="28"/>
          <w:szCs w:val="28"/>
        </w:rPr>
      </w:pPr>
    </w:p>
    <w:p w:rsidR="00F81277" w:rsidRDefault="00F81277" w:rsidP="00F81277">
      <w:pPr>
        <w:rPr>
          <w:sz w:val="28"/>
          <w:szCs w:val="28"/>
        </w:rPr>
      </w:pPr>
    </w:p>
    <w:p w:rsidR="00320281" w:rsidRDefault="00320281" w:rsidP="00F81277">
      <w:pPr>
        <w:rPr>
          <w:sz w:val="28"/>
          <w:szCs w:val="28"/>
        </w:rPr>
      </w:pPr>
    </w:p>
    <w:p w:rsidR="00320281" w:rsidRDefault="00320281" w:rsidP="00F81277">
      <w:pPr>
        <w:rPr>
          <w:sz w:val="28"/>
          <w:szCs w:val="28"/>
        </w:rPr>
      </w:pPr>
    </w:p>
    <w:p w:rsidR="00320281" w:rsidRDefault="00320281" w:rsidP="00F81277">
      <w:pPr>
        <w:rPr>
          <w:sz w:val="28"/>
          <w:szCs w:val="28"/>
        </w:rPr>
      </w:pPr>
    </w:p>
    <w:p w:rsidR="00320281" w:rsidRDefault="00320281" w:rsidP="00F81277">
      <w:pPr>
        <w:rPr>
          <w:sz w:val="28"/>
          <w:szCs w:val="28"/>
        </w:rPr>
      </w:pPr>
    </w:p>
    <w:p w:rsidR="00320281" w:rsidRDefault="00320281" w:rsidP="00F81277">
      <w:pPr>
        <w:rPr>
          <w:sz w:val="28"/>
          <w:szCs w:val="28"/>
        </w:rPr>
      </w:pPr>
    </w:p>
    <w:p w:rsidR="00320281" w:rsidRDefault="00320281" w:rsidP="00F81277">
      <w:pPr>
        <w:rPr>
          <w:sz w:val="28"/>
          <w:szCs w:val="28"/>
        </w:rPr>
      </w:pPr>
    </w:p>
    <w:p w:rsidR="00064BC0" w:rsidRDefault="00064BC0" w:rsidP="00F81277">
      <w:pPr>
        <w:rPr>
          <w:sz w:val="28"/>
          <w:szCs w:val="28"/>
        </w:rPr>
      </w:pPr>
    </w:p>
    <w:p w:rsidR="00064BC0" w:rsidRDefault="00064BC0" w:rsidP="00F81277">
      <w:pPr>
        <w:rPr>
          <w:sz w:val="28"/>
          <w:szCs w:val="28"/>
        </w:rPr>
      </w:pPr>
    </w:p>
    <w:p w:rsidR="00064BC0" w:rsidRDefault="00064BC0" w:rsidP="00F81277">
      <w:pPr>
        <w:rPr>
          <w:sz w:val="28"/>
          <w:szCs w:val="28"/>
        </w:rPr>
      </w:pPr>
    </w:p>
    <w:p w:rsidR="00320281" w:rsidRPr="00320281" w:rsidRDefault="00320281" w:rsidP="00F81277">
      <w:pPr>
        <w:rPr>
          <w:b/>
          <w:sz w:val="28"/>
          <w:szCs w:val="28"/>
        </w:rPr>
      </w:pPr>
      <w:r w:rsidRPr="00320281">
        <w:rPr>
          <w:b/>
          <w:sz w:val="28"/>
          <w:szCs w:val="28"/>
        </w:rPr>
        <w:lastRenderedPageBreak/>
        <w:t>Charakterystyka przeciwpożarowa</w:t>
      </w:r>
    </w:p>
    <w:p w:rsidR="00320281" w:rsidRDefault="00064BC0" w:rsidP="00F81277">
      <w:pPr>
        <w:rPr>
          <w:sz w:val="28"/>
          <w:szCs w:val="28"/>
        </w:rPr>
      </w:pPr>
      <w:r>
        <w:rPr>
          <w:sz w:val="28"/>
          <w:szCs w:val="28"/>
        </w:rPr>
        <w:t xml:space="preserve">Przedmiotowy budynek będzie jedną strefą </w:t>
      </w:r>
      <w:proofErr w:type="gramStart"/>
      <w:r>
        <w:rPr>
          <w:sz w:val="28"/>
          <w:szCs w:val="28"/>
        </w:rPr>
        <w:t xml:space="preserve">pożarową . </w:t>
      </w:r>
      <w:proofErr w:type="gramEnd"/>
      <w:r>
        <w:rPr>
          <w:sz w:val="28"/>
          <w:szCs w:val="28"/>
        </w:rPr>
        <w:t xml:space="preserve">Budynek będzie spełniał wymogi Ochotniczych Straży Pożarnych oraz służył będzie do integracji społeczności w małych miejscowościach. Budynek dwukondygnacyjny parter zajęta przez jednostki osp piętro świetlica. W budynku nie przewiduje się żadnych imprez i spotkań z wyłączeniem zebrań wiejskich, oraz warsztatów. </w:t>
      </w:r>
      <w:proofErr w:type="spellStart"/>
      <w:r>
        <w:rPr>
          <w:sz w:val="28"/>
          <w:szCs w:val="28"/>
        </w:rPr>
        <w:t>Ilośc</w:t>
      </w:r>
      <w:proofErr w:type="spellEnd"/>
      <w:r>
        <w:rPr>
          <w:sz w:val="28"/>
          <w:szCs w:val="28"/>
        </w:rPr>
        <w:t xml:space="preserve"> osób przebywających w obiekcie jednocześnie nie więcej niż 50.</w:t>
      </w:r>
    </w:p>
    <w:p w:rsidR="000D05C6" w:rsidRDefault="000D05C6" w:rsidP="00F81277">
      <w:pPr>
        <w:rPr>
          <w:sz w:val="28"/>
          <w:szCs w:val="28"/>
        </w:rPr>
      </w:pPr>
    </w:p>
    <w:p w:rsidR="00320281" w:rsidRPr="007B0B31" w:rsidRDefault="007B0B31" w:rsidP="00F81277">
      <w:pPr>
        <w:rPr>
          <w:b/>
          <w:sz w:val="28"/>
          <w:szCs w:val="28"/>
        </w:rPr>
      </w:pPr>
      <w:r>
        <w:rPr>
          <w:b/>
          <w:sz w:val="28"/>
          <w:szCs w:val="28"/>
        </w:rPr>
        <w:t>1.Z</w:t>
      </w:r>
      <w:r w:rsidR="00320281" w:rsidRPr="007B0B31">
        <w:rPr>
          <w:b/>
          <w:sz w:val="28"/>
          <w:szCs w:val="28"/>
        </w:rPr>
        <w:t>estawienie powierzchni</w:t>
      </w:r>
    </w:p>
    <w:p w:rsidR="00320281" w:rsidRPr="00320281" w:rsidRDefault="00320281" w:rsidP="00320281">
      <w:pPr>
        <w:rPr>
          <w:sz w:val="28"/>
          <w:szCs w:val="28"/>
        </w:rPr>
      </w:pPr>
      <w:r w:rsidRPr="00320281">
        <w:rPr>
          <w:sz w:val="28"/>
          <w:szCs w:val="28"/>
        </w:rPr>
        <w:t>Zestawienie powierzchni:</w:t>
      </w:r>
    </w:p>
    <w:p w:rsidR="00064BC0" w:rsidRPr="00064BC0" w:rsidRDefault="00064BC0" w:rsidP="00064BC0">
      <w:pPr>
        <w:rPr>
          <w:sz w:val="24"/>
          <w:szCs w:val="24"/>
          <w:vertAlign w:val="superscript"/>
        </w:rPr>
      </w:pPr>
      <w:r w:rsidRPr="00064BC0">
        <w:rPr>
          <w:sz w:val="24"/>
          <w:szCs w:val="24"/>
        </w:rPr>
        <w:t>POWIERZCHNIA OSP379,86m</w:t>
      </w:r>
      <w:r w:rsidRPr="00064BC0">
        <w:rPr>
          <w:sz w:val="24"/>
          <w:szCs w:val="24"/>
          <w:vertAlign w:val="superscript"/>
        </w:rPr>
        <w:t>2</w:t>
      </w:r>
    </w:p>
    <w:p w:rsidR="00064BC0" w:rsidRPr="00064BC0" w:rsidRDefault="00064BC0" w:rsidP="00064BC0">
      <w:pPr>
        <w:rPr>
          <w:sz w:val="24"/>
          <w:szCs w:val="24"/>
          <w:vertAlign w:val="superscript"/>
        </w:rPr>
      </w:pPr>
      <w:r w:rsidRPr="00064BC0">
        <w:rPr>
          <w:sz w:val="24"/>
          <w:szCs w:val="24"/>
        </w:rPr>
        <w:t>POWIERZCHNIA ŚWIETLICY 217,51m</w:t>
      </w:r>
      <w:r w:rsidRPr="00064BC0">
        <w:rPr>
          <w:sz w:val="24"/>
          <w:szCs w:val="24"/>
          <w:vertAlign w:val="superscript"/>
        </w:rPr>
        <w:t>2</w:t>
      </w:r>
    </w:p>
    <w:p w:rsidR="00064BC0" w:rsidRPr="00064BC0" w:rsidRDefault="00064BC0" w:rsidP="00064BC0">
      <w:pPr>
        <w:rPr>
          <w:sz w:val="24"/>
          <w:szCs w:val="24"/>
          <w:vertAlign w:val="superscript"/>
        </w:rPr>
      </w:pPr>
      <w:r w:rsidRPr="00064BC0">
        <w:rPr>
          <w:sz w:val="24"/>
          <w:szCs w:val="24"/>
        </w:rPr>
        <w:t>POWIERZCHNIA UŻYTKOWA OGÓŁEM 597,37m</w:t>
      </w:r>
      <w:r w:rsidRPr="00064BC0">
        <w:rPr>
          <w:sz w:val="24"/>
          <w:szCs w:val="24"/>
          <w:vertAlign w:val="superscript"/>
        </w:rPr>
        <w:t>2</w:t>
      </w:r>
    </w:p>
    <w:p w:rsidR="00064BC0" w:rsidRPr="00064BC0" w:rsidRDefault="00064BC0" w:rsidP="00064BC0">
      <w:pPr>
        <w:rPr>
          <w:sz w:val="24"/>
          <w:szCs w:val="24"/>
          <w:vertAlign w:val="superscript"/>
        </w:rPr>
      </w:pPr>
      <w:r w:rsidRPr="00064BC0">
        <w:rPr>
          <w:sz w:val="24"/>
          <w:szCs w:val="24"/>
        </w:rPr>
        <w:t>POWIERZCHNIA ZABUDOWY 438,00m</w:t>
      </w:r>
      <w:r w:rsidRPr="00064BC0">
        <w:rPr>
          <w:sz w:val="24"/>
          <w:szCs w:val="24"/>
          <w:vertAlign w:val="superscript"/>
        </w:rPr>
        <w:t>2</w:t>
      </w:r>
    </w:p>
    <w:p w:rsidR="00064BC0" w:rsidRPr="00064BC0" w:rsidRDefault="00064BC0" w:rsidP="00064BC0">
      <w:pPr>
        <w:rPr>
          <w:sz w:val="24"/>
          <w:szCs w:val="24"/>
          <w:vertAlign w:val="superscript"/>
        </w:rPr>
      </w:pPr>
      <w:proofErr w:type="gramStart"/>
      <w:r w:rsidRPr="00064BC0">
        <w:rPr>
          <w:sz w:val="24"/>
          <w:szCs w:val="24"/>
        </w:rPr>
        <w:t>KUBATURA  2389,48m</w:t>
      </w:r>
      <w:proofErr w:type="gramEnd"/>
      <w:r w:rsidRPr="00064BC0">
        <w:rPr>
          <w:sz w:val="24"/>
          <w:szCs w:val="24"/>
          <w:vertAlign w:val="superscript"/>
        </w:rPr>
        <w:t>3</w:t>
      </w:r>
    </w:p>
    <w:p w:rsidR="007B0B31" w:rsidRDefault="007B0B31" w:rsidP="00320281">
      <w:pPr>
        <w:rPr>
          <w:sz w:val="28"/>
          <w:szCs w:val="28"/>
        </w:rPr>
      </w:pPr>
      <w:r>
        <w:rPr>
          <w:sz w:val="28"/>
          <w:szCs w:val="28"/>
        </w:rPr>
        <w:t xml:space="preserve">Budynek </w:t>
      </w:r>
      <w:r w:rsidR="00064BC0">
        <w:rPr>
          <w:sz w:val="28"/>
          <w:szCs w:val="28"/>
        </w:rPr>
        <w:t>dwu</w:t>
      </w:r>
      <w:r>
        <w:rPr>
          <w:sz w:val="28"/>
          <w:szCs w:val="28"/>
        </w:rPr>
        <w:t>kondygnacyjny</w:t>
      </w:r>
    </w:p>
    <w:p w:rsidR="000D05C6" w:rsidRPr="00320281" w:rsidRDefault="000D05C6" w:rsidP="00320281">
      <w:pPr>
        <w:rPr>
          <w:sz w:val="28"/>
          <w:szCs w:val="28"/>
        </w:rPr>
      </w:pPr>
    </w:p>
    <w:p w:rsidR="007B0B31" w:rsidRPr="007B0B31" w:rsidRDefault="007B0B31" w:rsidP="007B0B31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7B0B31">
        <w:rPr>
          <w:b/>
          <w:sz w:val="28"/>
          <w:szCs w:val="28"/>
        </w:rPr>
        <w:t>.</w:t>
      </w:r>
      <w:proofErr w:type="gramStart"/>
      <w:r>
        <w:rPr>
          <w:b/>
          <w:sz w:val="28"/>
          <w:szCs w:val="28"/>
        </w:rPr>
        <w:t>parametry</w:t>
      </w:r>
      <w:proofErr w:type="gramEnd"/>
      <w:r>
        <w:rPr>
          <w:b/>
          <w:sz w:val="28"/>
          <w:szCs w:val="28"/>
        </w:rPr>
        <w:t xml:space="preserve"> materiałów niebezpiecznych pożarowo</w:t>
      </w:r>
    </w:p>
    <w:p w:rsidR="007B0B31" w:rsidRDefault="00064BC0" w:rsidP="007B0B31">
      <w:pPr>
        <w:rPr>
          <w:sz w:val="28"/>
          <w:szCs w:val="28"/>
        </w:rPr>
      </w:pPr>
      <w:r>
        <w:rPr>
          <w:sz w:val="28"/>
          <w:szCs w:val="28"/>
        </w:rPr>
        <w:t xml:space="preserve">Zastosowane materiały </w:t>
      </w:r>
      <w:r w:rsidR="007B0B31">
        <w:rPr>
          <w:sz w:val="28"/>
          <w:szCs w:val="28"/>
        </w:rPr>
        <w:t>spełniają warunki ochrony przeciwpożarowej i są powszechnie dopuszczone do stosowania w budownictwie. Materiały posiadają odpowiednie atesty i deklaracje właściwości użytkowych.</w:t>
      </w:r>
    </w:p>
    <w:p w:rsidR="007B0B31" w:rsidRDefault="007B0B31" w:rsidP="007B0B3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Podłogi- niepalne </w:t>
      </w:r>
    </w:p>
    <w:p w:rsidR="007B0B31" w:rsidRDefault="007B0B31" w:rsidP="007B0B31">
      <w:pPr>
        <w:rPr>
          <w:sz w:val="28"/>
          <w:szCs w:val="28"/>
        </w:rPr>
      </w:pPr>
      <w:r>
        <w:rPr>
          <w:sz w:val="28"/>
          <w:szCs w:val="28"/>
        </w:rPr>
        <w:tab/>
        <w:t>Sufity – niepalne</w:t>
      </w:r>
    </w:p>
    <w:p w:rsidR="007B0B31" w:rsidRDefault="007B0B31" w:rsidP="007B0B31">
      <w:pPr>
        <w:rPr>
          <w:sz w:val="28"/>
          <w:szCs w:val="28"/>
        </w:rPr>
      </w:pPr>
      <w:r>
        <w:rPr>
          <w:sz w:val="28"/>
          <w:szCs w:val="28"/>
        </w:rPr>
        <w:tab/>
        <w:t>Ściany, elementy wyposażenie-trudno zapalne</w:t>
      </w:r>
    </w:p>
    <w:p w:rsidR="000D05C6" w:rsidRDefault="000D05C6" w:rsidP="007B0B31">
      <w:pPr>
        <w:rPr>
          <w:sz w:val="28"/>
          <w:szCs w:val="28"/>
        </w:rPr>
      </w:pPr>
    </w:p>
    <w:p w:rsidR="007B0B31" w:rsidRPr="007B0B31" w:rsidRDefault="007B0B31" w:rsidP="007B0B31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7B0B31">
        <w:rPr>
          <w:b/>
          <w:sz w:val="28"/>
          <w:szCs w:val="28"/>
        </w:rPr>
        <w:t>.</w:t>
      </w:r>
      <w:proofErr w:type="gramStart"/>
      <w:r>
        <w:rPr>
          <w:b/>
          <w:sz w:val="28"/>
          <w:szCs w:val="28"/>
        </w:rPr>
        <w:t>kategoria</w:t>
      </w:r>
      <w:proofErr w:type="gramEnd"/>
      <w:r>
        <w:rPr>
          <w:b/>
          <w:sz w:val="28"/>
          <w:szCs w:val="28"/>
        </w:rPr>
        <w:t xml:space="preserve"> zagrożenia ludzi, przewidywana liczba osób na kondygnacji w </w:t>
      </w:r>
      <w:proofErr w:type="spellStart"/>
      <w:r>
        <w:rPr>
          <w:b/>
          <w:sz w:val="28"/>
          <w:szCs w:val="28"/>
        </w:rPr>
        <w:t>w</w:t>
      </w:r>
      <w:proofErr w:type="spellEnd"/>
      <w:r>
        <w:rPr>
          <w:b/>
          <w:sz w:val="28"/>
          <w:szCs w:val="28"/>
        </w:rPr>
        <w:t xml:space="preserve"> pomieszczeniach, których drzwi powinny otwierać się na zewnątrz pomieszczenia</w:t>
      </w:r>
    </w:p>
    <w:p w:rsidR="007B0B31" w:rsidRDefault="007B0B31" w:rsidP="007B0B31">
      <w:pPr>
        <w:rPr>
          <w:sz w:val="28"/>
          <w:szCs w:val="28"/>
        </w:rPr>
      </w:pPr>
      <w:r>
        <w:rPr>
          <w:sz w:val="28"/>
          <w:szCs w:val="28"/>
        </w:rPr>
        <w:t xml:space="preserve">Budynek zakwalifikowany do klasy zagrożenia </w:t>
      </w:r>
      <w:proofErr w:type="gramStart"/>
      <w:r>
        <w:rPr>
          <w:sz w:val="28"/>
          <w:szCs w:val="28"/>
        </w:rPr>
        <w:t>ludzi  ZL</w:t>
      </w:r>
      <w:proofErr w:type="gramEnd"/>
      <w:r>
        <w:rPr>
          <w:sz w:val="28"/>
          <w:szCs w:val="28"/>
        </w:rPr>
        <w:t xml:space="preserve"> </w:t>
      </w:r>
      <w:r w:rsidR="00064BC0">
        <w:rPr>
          <w:sz w:val="28"/>
          <w:szCs w:val="28"/>
        </w:rPr>
        <w:t>III</w:t>
      </w:r>
      <w:r>
        <w:rPr>
          <w:sz w:val="28"/>
          <w:szCs w:val="28"/>
        </w:rPr>
        <w:t xml:space="preserve"> klasa „</w:t>
      </w:r>
      <w:r w:rsidR="00064BC0">
        <w:rPr>
          <w:sz w:val="28"/>
          <w:szCs w:val="28"/>
        </w:rPr>
        <w:t>C</w:t>
      </w:r>
      <w:r>
        <w:rPr>
          <w:sz w:val="28"/>
          <w:szCs w:val="28"/>
        </w:rPr>
        <w:t>”.</w:t>
      </w:r>
    </w:p>
    <w:p w:rsidR="004E41DE" w:rsidRDefault="004E41DE" w:rsidP="004E41DE">
      <w:pPr>
        <w:rPr>
          <w:sz w:val="28"/>
          <w:szCs w:val="28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4"/>
        <w:gridCol w:w="529"/>
        <w:gridCol w:w="318"/>
        <w:gridCol w:w="524"/>
        <w:gridCol w:w="595"/>
        <w:gridCol w:w="329"/>
        <w:gridCol w:w="631"/>
        <w:gridCol w:w="538"/>
      </w:tblGrid>
      <w:tr w:rsidR="00064BC0" w:rsidRPr="00064BC0" w:rsidTr="00064BC0"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Budynek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ZL I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ZL II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ZL III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ZL IV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ZL V</w:t>
            </w:r>
          </w:p>
        </w:tc>
      </w:tr>
      <w:tr w:rsidR="00064BC0" w:rsidRPr="00064BC0" w:rsidTr="00064BC0"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6</w:t>
            </w:r>
          </w:p>
        </w:tc>
      </w:tr>
      <w:tr w:rsidR="00064BC0" w:rsidRPr="00064BC0" w:rsidTr="00064BC0"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proofErr w:type="gramStart"/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niski</w:t>
            </w:r>
            <w:proofErr w:type="gramEnd"/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 xml:space="preserve"> (N)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"B"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"B"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</w:t>
            </w:r>
            <w:r w:rsidRPr="00064BC0">
              <w:rPr>
                <w:rFonts w:ascii="Georgia" w:hAnsi="Georgia"/>
                <w:color w:val="FF0000"/>
                <w:sz w:val="24"/>
                <w:szCs w:val="24"/>
              </w:rPr>
              <w:t>C</w:t>
            </w: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"D"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"C"</w:t>
            </w:r>
          </w:p>
        </w:tc>
      </w:tr>
      <w:tr w:rsidR="00064BC0" w:rsidRPr="00064BC0" w:rsidTr="00064BC0"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proofErr w:type="gramStart"/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średniowysoki</w:t>
            </w:r>
            <w:proofErr w:type="gramEnd"/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 xml:space="preserve"> (SW)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"B"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"B"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"B"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"C"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"B"</w:t>
            </w:r>
          </w:p>
        </w:tc>
      </w:tr>
      <w:tr w:rsidR="00064BC0" w:rsidRPr="00064BC0" w:rsidTr="00064BC0"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proofErr w:type="gramStart"/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wysoki</w:t>
            </w:r>
            <w:proofErr w:type="gramEnd"/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 xml:space="preserve"> (W)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"B"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"B"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"B"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"B"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"B"</w:t>
            </w:r>
          </w:p>
        </w:tc>
      </w:tr>
      <w:tr w:rsidR="00064BC0" w:rsidRPr="00064BC0" w:rsidTr="00064BC0"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proofErr w:type="gramStart"/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wysokościowy</w:t>
            </w:r>
            <w:proofErr w:type="gramEnd"/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 xml:space="preserve"> (WW)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"A"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"A"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"A"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"B"</w:t>
            </w:r>
          </w:p>
        </w:tc>
        <w:tc>
          <w:tcPr>
            <w:tcW w:w="0" w:type="auto"/>
            <w:shd w:val="clear" w:color="auto" w:fill="FFFFFF"/>
            <w:hideMark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  <w:r w:rsidRPr="00064BC0">
              <w:rPr>
                <w:rFonts w:ascii="Georgia" w:hAnsi="Georgia"/>
                <w:color w:val="666666"/>
                <w:sz w:val="24"/>
                <w:szCs w:val="24"/>
              </w:rPr>
              <w:t>"A"</w:t>
            </w:r>
          </w:p>
        </w:tc>
      </w:tr>
      <w:tr w:rsidR="00064BC0" w:rsidRPr="00064BC0" w:rsidTr="00064BC0">
        <w:tc>
          <w:tcPr>
            <w:tcW w:w="0" w:type="auto"/>
            <w:shd w:val="clear" w:color="auto" w:fill="FFFFFF"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064BC0" w:rsidRPr="00064BC0" w:rsidRDefault="00064BC0" w:rsidP="00064BC0">
            <w:pPr>
              <w:rPr>
                <w:rFonts w:ascii="Georgia" w:hAnsi="Georgia"/>
                <w:color w:val="666666"/>
                <w:sz w:val="24"/>
                <w:szCs w:val="24"/>
              </w:rPr>
            </w:pPr>
          </w:p>
        </w:tc>
      </w:tr>
      <w:tr w:rsidR="00064BC0" w:rsidRPr="00064BC0" w:rsidTr="00C16CF5">
        <w:trPr>
          <w:gridAfter w:val="3"/>
        </w:trPr>
        <w:tc>
          <w:tcPr>
            <w:tcW w:w="0" w:type="auto"/>
            <w:gridSpan w:val="3"/>
            <w:shd w:val="clear" w:color="auto" w:fill="FFFFFF"/>
          </w:tcPr>
          <w:p w:rsidR="00064BC0" w:rsidRPr="00064BC0" w:rsidRDefault="00064BC0" w:rsidP="00064BC0">
            <w:pPr>
              <w:rPr>
                <w:sz w:val="28"/>
                <w:szCs w:val="28"/>
              </w:rPr>
            </w:pPr>
            <w:r w:rsidRPr="00064BC0">
              <w:rPr>
                <w:sz w:val="28"/>
                <w:szCs w:val="28"/>
              </w:rPr>
              <w:t>Budynek stanowi jedną strefę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064BC0" w:rsidRPr="00064BC0" w:rsidRDefault="00064BC0" w:rsidP="00064BC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pożarową</w:t>
            </w:r>
            <w:proofErr w:type="gramEnd"/>
          </w:p>
        </w:tc>
      </w:tr>
    </w:tbl>
    <w:p w:rsidR="00064BC0" w:rsidRDefault="00064BC0" w:rsidP="004E41DE">
      <w:pPr>
        <w:rPr>
          <w:sz w:val="28"/>
          <w:szCs w:val="28"/>
        </w:rPr>
      </w:pPr>
    </w:p>
    <w:p w:rsidR="00064BC0" w:rsidRPr="004E41DE" w:rsidRDefault="00064BC0" w:rsidP="004E41DE">
      <w:pPr>
        <w:rPr>
          <w:sz w:val="28"/>
          <w:szCs w:val="28"/>
        </w:rPr>
      </w:pPr>
    </w:p>
    <w:p w:rsidR="004E41DE" w:rsidRPr="007B0B31" w:rsidRDefault="004E41DE" w:rsidP="004E41DE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7B0B3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Przewidywana gęstość obciążenia ogniowego</w:t>
      </w:r>
    </w:p>
    <w:p w:rsidR="004E41DE" w:rsidRDefault="004E41DE" w:rsidP="004E41DE">
      <w:pPr>
        <w:rPr>
          <w:sz w:val="28"/>
          <w:szCs w:val="28"/>
        </w:rPr>
      </w:pPr>
      <w:r>
        <w:rPr>
          <w:sz w:val="28"/>
          <w:szCs w:val="28"/>
        </w:rPr>
        <w:t>Przewidywana gęstość obciążenia ogniowego budynku nie przekracza 500MJ/m2</w:t>
      </w:r>
    </w:p>
    <w:p w:rsidR="00633474" w:rsidRDefault="00633474" w:rsidP="004E41DE">
      <w:pPr>
        <w:rPr>
          <w:sz w:val="28"/>
          <w:szCs w:val="28"/>
        </w:rPr>
      </w:pPr>
    </w:p>
    <w:p w:rsidR="00633474" w:rsidRPr="00633474" w:rsidRDefault="00633474" w:rsidP="0063347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63347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Ocena zagrożenia wybuchem</w:t>
      </w:r>
    </w:p>
    <w:p w:rsidR="00633474" w:rsidRPr="00633474" w:rsidRDefault="00633474" w:rsidP="00633474">
      <w:pPr>
        <w:rPr>
          <w:sz w:val="28"/>
          <w:szCs w:val="28"/>
        </w:rPr>
      </w:pPr>
      <w:r>
        <w:rPr>
          <w:sz w:val="28"/>
          <w:szCs w:val="28"/>
        </w:rPr>
        <w:t>W budynku nie występują pomieszczenia i strefy zagrożone wybuchem, w budynku nie powstają substancje powodujące powstanie mieszanin wybuchowych.</w:t>
      </w:r>
    </w:p>
    <w:p w:rsidR="004E41DE" w:rsidRDefault="004E41DE" w:rsidP="004E41DE">
      <w:pPr>
        <w:rPr>
          <w:sz w:val="28"/>
          <w:szCs w:val="28"/>
        </w:rPr>
      </w:pPr>
    </w:p>
    <w:p w:rsidR="004E41DE" w:rsidRPr="004E41DE" w:rsidRDefault="00633474" w:rsidP="004E41DE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E41DE" w:rsidRPr="004E41DE">
        <w:rPr>
          <w:b/>
          <w:sz w:val="28"/>
          <w:szCs w:val="28"/>
        </w:rPr>
        <w:t>.</w:t>
      </w:r>
      <w:r w:rsidR="004E41DE">
        <w:rPr>
          <w:b/>
          <w:sz w:val="28"/>
          <w:szCs w:val="28"/>
        </w:rPr>
        <w:t xml:space="preserve">Klasa odporność pożarowej budynku, klasa odporności ogniowej i stopień rozprzestrzenia </w:t>
      </w:r>
      <w:r>
        <w:rPr>
          <w:b/>
          <w:sz w:val="28"/>
          <w:szCs w:val="28"/>
        </w:rPr>
        <w:t>ognia elementów budowlanych.</w:t>
      </w:r>
    </w:p>
    <w:p w:rsidR="004E41DE" w:rsidRDefault="00064BC0" w:rsidP="004E41D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Budynek </w:t>
      </w:r>
      <w:r w:rsidR="00633474">
        <w:rPr>
          <w:sz w:val="28"/>
          <w:szCs w:val="28"/>
        </w:rPr>
        <w:t xml:space="preserve"> niepodpiwniczony</w:t>
      </w:r>
      <w:proofErr w:type="gramEnd"/>
      <w:r w:rsidR="00633474">
        <w:rPr>
          <w:sz w:val="28"/>
          <w:szCs w:val="28"/>
        </w:rPr>
        <w:t xml:space="preserve"> </w:t>
      </w:r>
      <w:r>
        <w:rPr>
          <w:sz w:val="28"/>
          <w:szCs w:val="28"/>
        </w:rPr>
        <w:t>dwu</w:t>
      </w:r>
      <w:r w:rsidR="00633474">
        <w:rPr>
          <w:sz w:val="28"/>
          <w:szCs w:val="28"/>
        </w:rPr>
        <w:t xml:space="preserve">kondygnacyjny, </w:t>
      </w:r>
      <w:r>
        <w:rPr>
          <w:sz w:val="28"/>
          <w:szCs w:val="28"/>
        </w:rPr>
        <w:t>niski</w:t>
      </w:r>
      <w:r w:rsidR="00633474">
        <w:rPr>
          <w:sz w:val="28"/>
          <w:szCs w:val="28"/>
        </w:rPr>
        <w:t xml:space="preserve"> zakwalifikowany do klasy odporności ogniowej „</w:t>
      </w:r>
      <w:r>
        <w:rPr>
          <w:sz w:val="28"/>
          <w:szCs w:val="28"/>
        </w:rPr>
        <w:t>C</w:t>
      </w:r>
      <w:r w:rsidR="00633474">
        <w:rPr>
          <w:sz w:val="28"/>
          <w:szCs w:val="28"/>
        </w:rPr>
        <w:t xml:space="preserve">” kategorii zagrożenia ludzi ZL </w:t>
      </w:r>
      <w:r>
        <w:rPr>
          <w:sz w:val="28"/>
          <w:szCs w:val="28"/>
        </w:rPr>
        <w:t>III</w:t>
      </w:r>
      <w:r w:rsidR="00633474">
        <w:rPr>
          <w:sz w:val="28"/>
          <w:szCs w:val="28"/>
        </w:rPr>
        <w:t>. Klasa odporności pożarowej elementów budynku: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33"/>
        <w:gridCol w:w="1310"/>
        <w:gridCol w:w="1310"/>
        <w:gridCol w:w="954"/>
        <w:gridCol w:w="1379"/>
        <w:gridCol w:w="1415"/>
        <w:gridCol w:w="1455"/>
      </w:tblGrid>
      <w:tr w:rsidR="00633474" w:rsidRPr="00633474" w:rsidTr="00633474"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Klasa odporności pożarowej budynku</w:t>
            </w:r>
          </w:p>
        </w:tc>
        <w:tc>
          <w:tcPr>
            <w:tcW w:w="889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Klasa odporności ogniowej elementów budynku </w:t>
            </w:r>
            <w:r w:rsidRPr="00633474">
              <w:rPr>
                <w:rFonts w:ascii="Roboto" w:hAnsi="Roboto"/>
                <w:b/>
                <w:bCs/>
                <w:color w:val="2D2E2F"/>
                <w:sz w:val="18"/>
                <w:szCs w:val="18"/>
                <w:vertAlign w:val="superscript"/>
              </w:rPr>
              <w:t>5) *)</w:t>
            </w:r>
          </w:p>
        </w:tc>
      </w:tr>
      <w:tr w:rsidR="00633474" w:rsidRPr="00633474" w:rsidTr="0063347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proofErr w:type="gramStart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główna</w:t>
            </w:r>
            <w:proofErr w:type="gramEnd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 xml:space="preserve"> konstrukcja nośna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proofErr w:type="gramStart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konstrukcja</w:t>
            </w:r>
            <w:proofErr w:type="gramEnd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 xml:space="preserve"> dachu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proofErr w:type="gramStart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strop</w:t>
            </w:r>
            <w:proofErr w:type="gramEnd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 </w:t>
            </w:r>
            <w:r w:rsidRPr="00633474">
              <w:rPr>
                <w:rFonts w:ascii="Roboto" w:hAnsi="Roboto"/>
                <w:b/>
                <w:bCs/>
                <w:color w:val="2D2E2F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proofErr w:type="gramStart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ściana</w:t>
            </w:r>
            <w:proofErr w:type="gramEnd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 xml:space="preserve"> zewnętrzna </w:t>
            </w:r>
            <w:r w:rsidRPr="00633474">
              <w:rPr>
                <w:rFonts w:ascii="Roboto" w:hAnsi="Roboto"/>
                <w:b/>
                <w:bCs/>
                <w:color w:val="2D2E2F"/>
                <w:sz w:val="18"/>
                <w:szCs w:val="18"/>
                <w:vertAlign w:val="superscript"/>
              </w:rPr>
              <w:t>1), 2)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proofErr w:type="gramStart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ściana</w:t>
            </w:r>
            <w:proofErr w:type="gramEnd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 xml:space="preserve"> wewnętrzna </w:t>
            </w:r>
            <w:r w:rsidRPr="00633474">
              <w:rPr>
                <w:rFonts w:ascii="Roboto" w:hAnsi="Roboto"/>
                <w:b/>
                <w:bCs/>
                <w:color w:val="2D2E2F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proofErr w:type="spellStart"/>
            <w:proofErr w:type="gramStart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przekrycie</w:t>
            </w:r>
            <w:proofErr w:type="spellEnd"/>
            <w:proofErr w:type="gramEnd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 xml:space="preserve"> dachu </w:t>
            </w:r>
            <w:r w:rsidRPr="00633474">
              <w:rPr>
                <w:rFonts w:ascii="Roboto" w:hAnsi="Roboto"/>
                <w:b/>
                <w:bCs/>
                <w:color w:val="2D2E2F"/>
                <w:sz w:val="18"/>
                <w:szCs w:val="18"/>
                <w:vertAlign w:val="superscript"/>
              </w:rPr>
              <w:t>3)</w:t>
            </w:r>
          </w:p>
        </w:tc>
      </w:tr>
      <w:tr w:rsidR="00633474" w:rsidRPr="00633474" w:rsidTr="00633474"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"A"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R 240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R 30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REI 120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EI 120 </w:t>
            </w:r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(</w:t>
            </w:r>
            <w:proofErr w:type="spellStart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o↔i</w:t>
            </w:r>
            <w:proofErr w:type="spellEnd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)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EI 60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R</w:t>
            </w: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E 30</w:t>
            </w:r>
          </w:p>
        </w:tc>
      </w:tr>
      <w:tr w:rsidR="00633474" w:rsidRPr="00633474" w:rsidTr="00633474"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sz w:val="24"/>
                <w:szCs w:val="24"/>
              </w:rPr>
            </w:pPr>
            <w:r w:rsidRPr="00064BC0">
              <w:rPr>
                <w:rFonts w:ascii="Roboto" w:hAnsi="Roboto"/>
                <w:sz w:val="24"/>
                <w:szCs w:val="24"/>
              </w:rPr>
              <w:t>"B"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sz w:val="24"/>
                <w:szCs w:val="24"/>
              </w:rPr>
            </w:pPr>
            <w:r w:rsidRPr="00064BC0">
              <w:rPr>
                <w:rFonts w:ascii="Roboto" w:hAnsi="Roboto"/>
                <w:sz w:val="24"/>
                <w:szCs w:val="24"/>
              </w:rPr>
              <w:t>R 120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sz w:val="24"/>
                <w:szCs w:val="24"/>
              </w:rPr>
            </w:pPr>
            <w:r w:rsidRPr="00064BC0">
              <w:rPr>
                <w:rFonts w:ascii="Roboto" w:hAnsi="Roboto"/>
                <w:sz w:val="24"/>
                <w:szCs w:val="24"/>
              </w:rPr>
              <w:t>R 30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sz w:val="24"/>
                <w:szCs w:val="24"/>
              </w:rPr>
            </w:pPr>
            <w:r w:rsidRPr="00064BC0">
              <w:rPr>
                <w:rFonts w:ascii="Roboto" w:hAnsi="Roboto"/>
                <w:sz w:val="24"/>
                <w:szCs w:val="24"/>
              </w:rPr>
              <w:t>REI 60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sz w:val="24"/>
                <w:szCs w:val="24"/>
              </w:rPr>
            </w:pPr>
            <w:r w:rsidRPr="00064BC0">
              <w:rPr>
                <w:rFonts w:ascii="Roboto" w:hAnsi="Roboto"/>
                <w:sz w:val="24"/>
                <w:szCs w:val="24"/>
              </w:rPr>
              <w:t>EI 60 </w:t>
            </w:r>
            <w:r w:rsidRPr="00064BC0">
              <w:rPr>
                <w:rFonts w:ascii="Roboto" w:hAnsi="Roboto"/>
                <w:bCs/>
                <w:sz w:val="24"/>
                <w:szCs w:val="24"/>
              </w:rPr>
              <w:t>(</w:t>
            </w:r>
            <w:proofErr w:type="spellStart"/>
            <w:r w:rsidRPr="00064BC0">
              <w:rPr>
                <w:rFonts w:ascii="Roboto" w:hAnsi="Roboto"/>
                <w:bCs/>
                <w:sz w:val="24"/>
                <w:szCs w:val="24"/>
              </w:rPr>
              <w:t>o↔i</w:t>
            </w:r>
            <w:proofErr w:type="spellEnd"/>
            <w:r w:rsidRPr="00064BC0">
              <w:rPr>
                <w:rFonts w:ascii="Roboto" w:hAnsi="Roboto"/>
                <w:bCs/>
                <w:sz w:val="24"/>
                <w:szCs w:val="24"/>
              </w:rPr>
              <w:t>)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sz w:val="24"/>
                <w:szCs w:val="24"/>
              </w:rPr>
            </w:pPr>
            <w:r w:rsidRPr="00064BC0">
              <w:rPr>
                <w:rFonts w:ascii="Roboto" w:hAnsi="Roboto"/>
                <w:sz w:val="24"/>
                <w:szCs w:val="24"/>
              </w:rPr>
              <w:t>EI 30 </w:t>
            </w:r>
            <w:r w:rsidRPr="00064BC0">
              <w:rPr>
                <w:rFonts w:ascii="Roboto" w:hAnsi="Roboto"/>
                <w:sz w:val="18"/>
                <w:szCs w:val="18"/>
                <w:vertAlign w:val="superscript"/>
              </w:rPr>
              <w:t>4)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sz w:val="24"/>
                <w:szCs w:val="24"/>
              </w:rPr>
            </w:pPr>
            <w:r w:rsidRPr="00064BC0">
              <w:rPr>
                <w:rFonts w:ascii="Roboto" w:hAnsi="Roboto"/>
                <w:bCs/>
                <w:sz w:val="24"/>
                <w:szCs w:val="24"/>
              </w:rPr>
              <w:t>R</w:t>
            </w:r>
            <w:r w:rsidRPr="00064BC0">
              <w:rPr>
                <w:rFonts w:ascii="Roboto" w:hAnsi="Roboto"/>
                <w:sz w:val="24"/>
                <w:szCs w:val="24"/>
              </w:rPr>
              <w:t>E 30</w:t>
            </w:r>
          </w:p>
        </w:tc>
      </w:tr>
      <w:tr w:rsidR="00633474" w:rsidRPr="00633474" w:rsidTr="00633474"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b/>
                <w:color w:val="FF0000"/>
                <w:sz w:val="24"/>
                <w:szCs w:val="24"/>
              </w:rPr>
            </w:pPr>
            <w:r w:rsidRPr="00064BC0">
              <w:rPr>
                <w:rFonts w:ascii="Roboto" w:hAnsi="Roboto"/>
                <w:b/>
                <w:color w:val="FF0000"/>
                <w:sz w:val="24"/>
                <w:szCs w:val="24"/>
              </w:rPr>
              <w:t>"C"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b/>
                <w:color w:val="FF0000"/>
                <w:sz w:val="24"/>
                <w:szCs w:val="24"/>
              </w:rPr>
            </w:pPr>
            <w:r w:rsidRPr="00064BC0">
              <w:rPr>
                <w:rFonts w:ascii="Roboto" w:hAnsi="Roboto"/>
                <w:b/>
                <w:color w:val="FF0000"/>
                <w:sz w:val="24"/>
                <w:szCs w:val="24"/>
              </w:rPr>
              <w:t>R 60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b/>
                <w:color w:val="FF0000"/>
                <w:sz w:val="24"/>
                <w:szCs w:val="24"/>
              </w:rPr>
            </w:pPr>
            <w:r w:rsidRPr="00064BC0">
              <w:rPr>
                <w:rFonts w:ascii="Roboto" w:hAnsi="Roboto"/>
                <w:b/>
                <w:color w:val="FF0000"/>
                <w:sz w:val="24"/>
                <w:szCs w:val="24"/>
              </w:rPr>
              <w:t>R 15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b/>
                <w:color w:val="FF0000"/>
                <w:sz w:val="24"/>
                <w:szCs w:val="24"/>
              </w:rPr>
            </w:pPr>
            <w:r w:rsidRPr="00064BC0">
              <w:rPr>
                <w:rFonts w:ascii="Roboto" w:hAnsi="Roboto"/>
                <w:b/>
                <w:color w:val="FF0000"/>
                <w:sz w:val="24"/>
                <w:szCs w:val="24"/>
              </w:rPr>
              <w:t>REI 60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b/>
                <w:color w:val="FF0000"/>
                <w:sz w:val="24"/>
                <w:szCs w:val="24"/>
              </w:rPr>
            </w:pPr>
            <w:r w:rsidRPr="00064BC0">
              <w:rPr>
                <w:rFonts w:ascii="Roboto" w:hAnsi="Roboto"/>
                <w:b/>
                <w:color w:val="FF0000"/>
                <w:sz w:val="24"/>
                <w:szCs w:val="24"/>
              </w:rPr>
              <w:t>EI 30 </w:t>
            </w:r>
            <w:r w:rsidRPr="00064BC0">
              <w:rPr>
                <w:rFonts w:ascii="Roboto" w:hAnsi="Roboto"/>
                <w:b/>
                <w:bCs/>
                <w:color w:val="FF0000"/>
                <w:sz w:val="24"/>
                <w:szCs w:val="24"/>
              </w:rPr>
              <w:t>(</w:t>
            </w:r>
            <w:proofErr w:type="spellStart"/>
            <w:r w:rsidRPr="00064BC0">
              <w:rPr>
                <w:rFonts w:ascii="Roboto" w:hAnsi="Roboto"/>
                <w:b/>
                <w:bCs/>
                <w:color w:val="FF0000"/>
                <w:sz w:val="24"/>
                <w:szCs w:val="24"/>
              </w:rPr>
              <w:t>o↔i</w:t>
            </w:r>
            <w:proofErr w:type="spellEnd"/>
            <w:r w:rsidRPr="00064BC0">
              <w:rPr>
                <w:rFonts w:ascii="Roboto" w:hAnsi="Roboto"/>
                <w:b/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b/>
                <w:color w:val="FF0000"/>
                <w:sz w:val="24"/>
                <w:szCs w:val="24"/>
              </w:rPr>
            </w:pPr>
            <w:r w:rsidRPr="00064BC0">
              <w:rPr>
                <w:rFonts w:ascii="Roboto" w:hAnsi="Roboto"/>
                <w:b/>
                <w:color w:val="FF0000"/>
                <w:sz w:val="24"/>
                <w:szCs w:val="24"/>
              </w:rPr>
              <w:t>EI 15</w:t>
            </w:r>
            <w:r w:rsidRPr="00064BC0">
              <w:rPr>
                <w:rFonts w:ascii="Roboto" w:hAnsi="Roboto"/>
                <w:b/>
                <w:color w:val="FF0000"/>
                <w:sz w:val="18"/>
                <w:szCs w:val="18"/>
                <w:vertAlign w:val="superscript"/>
              </w:rPr>
              <w:t>4)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064BC0" w:rsidRDefault="00633474" w:rsidP="00633474">
            <w:pPr>
              <w:rPr>
                <w:rFonts w:ascii="Roboto" w:hAnsi="Roboto"/>
                <w:b/>
                <w:color w:val="FF0000"/>
                <w:sz w:val="24"/>
                <w:szCs w:val="24"/>
              </w:rPr>
            </w:pPr>
            <w:r w:rsidRPr="00064BC0">
              <w:rPr>
                <w:rFonts w:ascii="Roboto" w:hAnsi="Roboto"/>
                <w:b/>
                <w:bCs/>
                <w:color w:val="FF0000"/>
                <w:sz w:val="24"/>
                <w:szCs w:val="24"/>
              </w:rPr>
              <w:t>R</w:t>
            </w:r>
            <w:r w:rsidRPr="00064BC0">
              <w:rPr>
                <w:rFonts w:ascii="Roboto" w:hAnsi="Roboto"/>
                <w:b/>
                <w:color w:val="FF0000"/>
                <w:sz w:val="24"/>
                <w:szCs w:val="24"/>
              </w:rPr>
              <w:t>E 15</w:t>
            </w:r>
          </w:p>
        </w:tc>
      </w:tr>
      <w:tr w:rsidR="00633474" w:rsidRPr="00633474" w:rsidTr="00633474"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"D"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R 30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(-)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REI 30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EI 30 </w:t>
            </w:r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(</w:t>
            </w:r>
            <w:proofErr w:type="spellStart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o↔i</w:t>
            </w:r>
            <w:proofErr w:type="spellEnd"/>
            <w:r w:rsidRPr="00633474">
              <w:rPr>
                <w:rFonts w:ascii="Roboto" w:hAnsi="Roboto"/>
                <w:b/>
                <w:bCs/>
                <w:color w:val="2D2E2F"/>
                <w:sz w:val="24"/>
                <w:szCs w:val="24"/>
              </w:rPr>
              <w:t>)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(-)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(-)</w:t>
            </w:r>
          </w:p>
        </w:tc>
      </w:tr>
      <w:tr w:rsidR="00633474" w:rsidRPr="00633474" w:rsidTr="00633474"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"E"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(-)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(-)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(-)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(-)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(-)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3474" w:rsidRPr="00633474" w:rsidRDefault="00633474" w:rsidP="00633474">
            <w:pPr>
              <w:rPr>
                <w:rFonts w:ascii="Roboto" w:hAnsi="Roboto"/>
                <w:color w:val="2D2E2F"/>
                <w:sz w:val="24"/>
                <w:szCs w:val="24"/>
              </w:rPr>
            </w:pPr>
            <w:r w:rsidRPr="00633474">
              <w:rPr>
                <w:rFonts w:ascii="Roboto" w:hAnsi="Roboto"/>
                <w:color w:val="2D2E2F"/>
                <w:sz w:val="24"/>
                <w:szCs w:val="24"/>
              </w:rPr>
              <w:t>(-)</w:t>
            </w:r>
          </w:p>
        </w:tc>
      </w:tr>
    </w:tbl>
    <w:p w:rsidR="00633474" w:rsidRPr="004E41DE" w:rsidRDefault="00633474" w:rsidP="004E41DE">
      <w:pPr>
        <w:rPr>
          <w:sz w:val="28"/>
          <w:szCs w:val="28"/>
        </w:rPr>
      </w:pPr>
      <w:r>
        <w:rPr>
          <w:sz w:val="28"/>
          <w:szCs w:val="28"/>
        </w:rPr>
        <w:t>Biegi i spoczniki schodów służących do ewakuacji R60(niepalne)</w:t>
      </w:r>
    </w:p>
    <w:p w:rsidR="004E41DE" w:rsidRDefault="00633474" w:rsidP="004E41DE">
      <w:pPr>
        <w:rPr>
          <w:sz w:val="28"/>
          <w:szCs w:val="28"/>
        </w:rPr>
      </w:pPr>
      <w:r>
        <w:rPr>
          <w:sz w:val="28"/>
          <w:szCs w:val="28"/>
        </w:rPr>
        <w:t>Wszystkie elementy budynku wykonane z materiałów nierozprzestrzeniających ognia. Wszystkie roboty budowlane w przedmiotowym budynku nie wpływają na pogorszenie powyższych parametrów.</w:t>
      </w:r>
    </w:p>
    <w:p w:rsidR="00633474" w:rsidRDefault="00633474" w:rsidP="004E41DE">
      <w:pPr>
        <w:rPr>
          <w:sz w:val="28"/>
          <w:szCs w:val="28"/>
        </w:rPr>
      </w:pPr>
    </w:p>
    <w:p w:rsidR="00633474" w:rsidRPr="007B0B31" w:rsidRDefault="00633474" w:rsidP="00633474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B0B3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Podział budynku na strefy pożarowe</w:t>
      </w:r>
    </w:p>
    <w:p w:rsidR="00633474" w:rsidRDefault="00064BC0" w:rsidP="00633474">
      <w:pPr>
        <w:rPr>
          <w:sz w:val="28"/>
          <w:szCs w:val="28"/>
        </w:rPr>
      </w:pPr>
      <w:r>
        <w:rPr>
          <w:sz w:val="28"/>
          <w:szCs w:val="28"/>
        </w:rPr>
        <w:t xml:space="preserve">Cały budynek </w:t>
      </w:r>
      <w:proofErr w:type="spellStart"/>
      <w:r>
        <w:rPr>
          <w:sz w:val="28"/>
          <w:szCs w:val="28"/>
        </w:rPr>
        <w:t>zakfalifikowany</w:t>
      </w:r>
      <w:proofErr w:type="spellEnd"/>
      <w:r w:rsidR="00633474">
        <w:rPr>
          <w:sz w:val="28"/>
          <w:szCs w:val="28"/>
        </w:rPr>
        <w:t xml:space="preserve"> do ZL </w:t>
      </w:r>
      <w:r>
        <w:rPr>
          <w:sz w:val="28"/>
          <w:szCs w:val="28"/>
        </w:rPr>
        <w:t>III</w:t>
      </w:r>
      <w:r w:rsidR="00633474">
        <w:rPr>
          <w:sz w:val="28"/>
          <w:szCs w:val="28"/>
        </w:rPr>
        <w:t xml:space="preserve"> nie jest podzielon</w:t>
      </w:r>
      <w:r>
        <w:rPr>
          <w:sz w:val="28"/>
          <w:szCs w:val="28"/>
        </w:rPr>
        <w:t>y</w:t>
      </w:r>
      <w:r w:rsidR="00633474">
        <w:rPr>
          <w:sz w:val="28"/>
          <w:szCs w:val="28"/>
        </w:rPr>
        <w:t xml:space="preserve"> na strefy pożarowe. </w:t>
      </w:r>
      <w:r w:rsidR="0010112B">
        <w:rPr>
          <w:sz w:val="28"/>
          <w:szCs w:val="28"/>
        </w:rPr>
        <w:t xml:space="preserve">Wielkość strefy pożarowej nie przekracza </w:t>
      </w:r>
      <w:r>
        <w:rPr>
          <w:sz w:val="28"/>
          <w:szCs w:val="28"/>
        </w:rPr>
        <w:t>8</w:t>
      </w:r>
      <w:r w:rsidR="00633474">
        <w:rPr>
          <w:sz w:val="28"/>
          <w:szCs w:val="28"/>
        </w:rPr>
        <w:t xml:space="preserve">000m2, </w:t>
      </w:r>
    </w:p>
    <w:p w:rsidR="00633474" w:rsidRDefault="00633474" w:rsidP="004E41DE">
      <w:pPr>
        <w:rPr>
          <w:sz w:val="28"/>
          <w:szCs w:val="28"/>
        </w:rPr>
      </w:pPr>
    </w:p>
    <w:p w:rsidR="00AB50E2" w:rsidRPr="00AB50E2" w:rsidRDefault="00AB50E2" w:rsidP="00AB50E2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AB50E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Usytuowanie budynku z uwagi na bezpieczeństwo pożarowe, odległości od obiektów sąsiednich</w:t>
      </w:r>
    </w:p>
    <w:p w:rsidR="00AB50E2" w:rsidRDefault="00AB50E2" w:rsidP="00AB50E2">
      <w:pPr>
        <w:rPr>
          <w:sz w:val="28"/>
          <w:szCs w:val="28"/>
        </w:rPr>
      </w:pPr>
      <w:r>
        <w:rPr>
          <w:sz w:val="28"/>
          <w:szCs w:val="28"/>
        </w:rPr>
        <w:t>W otoczeniu pawilonu penitencjarnego znajdują się następujące obiekty:</w:t>
      </w:r>
    </w:p>
    <w:p w:rsidR="00AB50E2" w:rsidRDefault="00AB50E2" w:rsidP="00AB50E2">
      <w:pPr>
        <w:rPr>
          <w:sz w:val="28"/>
          <w:szCs w:val="28"/>
        </w:rPr>
      </w:pPr>
      <w:r>
        <w:rPr>
          <w:sz w:val="28"/>
          <w:szCs w:val="28"/>
        </w:rPr>
        <w:t xml:space="preserve">- od strony </w:t>
      </w:r>
      <w:r w:rsidR="0010112B">
        <w:rPr>
          <w:sz w:val="28"/>
          <w:szCs w:val="28"/>
        </w:rPr>
        <w:t>północnej</w:t>
      </w:r>
      <w:r>
        <w:rPr>
          <w:sz w:val="28"/>
          <w:szCs w:val="28"/>
        </w:rPr>
        <w:t xml:space="preserve"> budynek </w:t>
      </w:r>
      <w:r w:rsidR="0010112B">
        <w:rPr>
          <w:sz w:val="28"/>
          <w:szCs w:val="28"/>
        </w:rPr>
        <w:t>mieszkalny</w:t>
      </w:r>
      <w:r>
        <w:rPr>
          <w:sz w:val="28"/>
          <w:szCs w:val="28"/>
        </w:rPr>
        <w:t xml:space="preserve"> w odległości ok 8m</w:t>
      </w:r>
    </w:p>
    <w:p w:rsidR="00AB50E2" w:rsidRDefault="00AB50E2" w:rsidP="00AB50E2">
      <w:pPr>
        <w:rPr>
          <w:sz w:val="28"/>
          <w:szCs w:val="28"/>
        </w:rPr>
      </w:pPr>
      <w:r>
        <w:rPr>
          <w:sz w:val="28"/>
          <w:szCs w:val="28"/>
        </w:rPr>
        <w:t xml:space="preserve">-od strony </w:t>
      </w:r>
      <w:r w:rsidR="0010112B">
        <w:rPr>
          <w:sz w:val="28"/>
          <w:szCs w:val="28"/>
        </w:rPr>
        <w:t xml:space="preserve">zachodniej budynek mieszkalny </w:t>
      </w:r>
      <w:r>
        <w:rPr>
          <w:sz w:val="28"/>
          <w:szCs w:val="28"/>
        </w:rPr>
        <w:t>ok 1</w:t>
      </w:r>
      <w:r w:rsidR="0010112B">
        <w:rPr>
          <w:sz w:val="28"/>
          <w:szCs w:val="28"/>
        </w:rPr>
        <w:t>8</w:t>
      </w:r>
      <w:r>
        <w:rPr>
          <w:sz w:val="28"/>
          <w:szCs w:val="28"/>
        </w:rPr>
        <w:t>m</w:t>
      </w:r>
    </w:p>
    <w:p w:rsidR="00320281" w:rsidRDefault="00320281" w:rsidP="00F81277">
      <w:pPr>
        <w:rPr>
          <w:sz w:val="28"/>
          <w:szCs w:val="28"/>
        </w:rPr>
      </w:pPr>
    </w:p>
    <w:p w:rsidR="00AB50E2" w:rsidRPr="00AB50E2" w:rsidRDefault="00AB50E2" w:rsidP="00AB50E2">
      <w:pPr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AB50E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Warunki i strategia ewakuacji </w:t>
      </w:r>
      <w:proofErr w:type="gramStart"/>
      <w:r>
        <w:rPr>
          <w:b/>
          <w:sz w:val="28"/>
          <w:szCs w:val="28"/>
        </w:rPr>
        <w:t xml:space="preserve">ludzi , </w:t>
      </w:r>
      <w:proofErr w:type="gramEnd"/>
      <w:r>
        <w:rPr>
          <w:b/>
          <w:sz w:val="28"/>
          <w:szCs w:val="28"/>
        </w:rPr>
        <w:t>lub ich uratowania w inny sposób</w:t>
      </w:r>
    </w:p>
    <w:p w:rsidR="00AB50E2" w:rsidRPr="00AB50E2" w:rsidRDefault="00FD4935" w:rsidP="00AB50E2">
      <w:pPr>
        <w:rPr>
          <w:sz w:val="28"/>
          <w:szCs w:val="28"/>
        </w:rPr>
      </w:pPr>
      <w:r>
        <w:rPr>
          <w:sz w:val="28"/>
          <w:szCs w:val="28"/>
        </w:rPr>
        <w:t xml:space="preserve">Z pomieszczeń przeznaczonych na pobyt ludzi powinna być zapewniona ewakuacja w bezpieczne miejsce na zewnątrz budynku lub do innej strefy pożarowej. Drogi pożarowe w niniejszym opracowaniu są </w:t>
      </w:r>
      <w:proofErr w:type="spellStart"/>
      <w:r w:rsidR="0010112B">
        <w:rPr>
          <w:sz w:val="28"/>
          <w:szCs w:val="28"/>
        </w:rPr>
        <w:t>zachowane</w:t>
      </w:r>
      <w:proofErr w:type="gramStart"/>
      <w:r>
        <w:rPr>
          <w:sz w:val="28"/>
          <w:szCs w:val="28"/>
        </w:rPr>
        <w:t>,</w:t>
      </w:r>
      <w:r w:rsidR="0010112B">
        <w:rPr>
          <w:sz w:val="28"/>
          <w:szCs w:val="28"/>
        </w:rPr>
        <w:t>Długości</w:t>
      </w:r>
      <w:proofErr w:type="spellEnd"/>
      <w:proofErr w:type="gramEnd"/>
      <w:r w:rsidR="0010112B">
        <w:rPr>
          <w:sz w:val="28"/>
          <w:szCs w:val="28"/>
        </w:rPr>
        <w:t xml:space="preserve"> dojść nie przekraczają 30m</w:t>
      </w:r>
    </w:p>
    <w:p w:rsidR="00320281" w:rsidRDefault="00FD4935" w:rsidP="00F81277">
      <w:pPr>
        <w:rPr>
          <w:sz w:val="28"/>
          <w:szCs w:val="28"/>
        </w:rPr>
      </w:pPr>
      <w:r>
        <w:rPr>
          <w:sz w:val="28"/>
          <w:szCs w:val="28"/>
        </w:rPr>
        <w:t xml:space="preserve">Na </w:t>
      </w:r>
      <w:proofErr w:type="spellStart"/>
      <w:r>
        <w:rPr>
          <w:sz w:val="28"/>
          <w:szCs w:val="28"/>
        </w:rPr>
        <w:t>drogac</w:t>
      </w:r>
      <w:proofErr w:type="spellEnd"/>
      <w:r>
        <w:rPr>
          <w:sz w:val="28"/>
          <w:szCs w:val="28"/>
        </w:rPr>
        <w:t xml:space="preserve"> ewakuacyjnych zamontowane będzie oświetlenie ewakuacyjne wraz z oznakowaniem kierunku ewakuacji i oświetlenie awaryjne. Urządzenia przeciwpożarowe w budynku znajd</w:t>
      </w:r>
      <w:r w:rsidR="0010112B">
        <w:rPr>
          <w:sz w:val="28"/>
          <w:szCs w:val="28"/>
        </w:rPr>
        <w:t>ować się będą</w:t>
      </w:r>
      <w:r>
        <w:rPr>
          <w:sz w:val="28"/>
          <w:szCs w:val="28"/>
        </w:rPr>
        <w:t xml:space="preserve"> obrębie zakresu inwestycji (hydranty </w:t>
      </w:r>
      <w:proofErr w:type="gramStart"/>
      <w:r>
        <w:rPr>
          <w:sz w:val="28"/>
          <w:szCs w:val="28"/>
        </w:rPr>
        <w:t xml:space="preserve">fi </w:t>
      </w:r>
      <w:r w:rsidR="0010112B">
        <w:rPr>
          <w:sz w:val="28"/>
          <w:szCs w:val="28"/>
        </w:rPr>
        <w:t xml:space="preserve">25 </w:t>
      </w:r>
      <w:r>
        <w:rPr>
          <w:sz w:val="28"/>
          <w:szCs w:val="28"/>
        </w:rPr>
        <w:t xml:space="preserve">) </w:t>
      </w:r>
      <w:proofErr w:type="gramEnd"/>
      <w:r>
        <w:rPr>
          <w:sz w:val="28"/>
          <w:szCs w:val="28"/>
        </w:rPr>
        <w:t xml:space="preserve">zgodnie z Polskimi Normami. Po wyłączeniu zasilania wszystkie hydranty będą oświetlone światłem awaryjnym min 5lx przez min. 1 </w:t>
      </w:r>
      <w:r>
        <w:rPr>
          <w:sz w:val="28"/>
          <w:szCs w:val="28"/>
        </w:rPr>
        <w:lastRenderedPageBreak/>
        <w:t xml:space="preserve">godzinę w promieniu 2m od danego urządzenia. </w:t>
      </w:r>
      <w:proofErr w:type="gramStart"/>
      <w:r w:rsidR="0010112B">
        <w:rPr>
          <w:sz w:val="28"/>
          <w:szCs w:val="28"/>
        </w:rPr>
        <w:t xml:space="preserve">Budynek </w:t>
      </w:r>
      <w:r>
        <w:rPr>
          <w:sz w:val="28"/>
          <w:szCs w:val="28"/>
        </w:rPr>
        <w:t xml:space="preserve"> zostanie</w:t>
      </w:r>
      <w:proofErr w:type="gramEnd"/>
      <w:r>
        <w:rPr>
          <w:sz w:val="28"/>
          <w:szCs w:val="28"/>
        </w:rPr>
        <w:t xml:space="preserve"> oznakowany również piktogramami fluorescencyjnymi </w:t>
      </w:r>
      <w:proofErr w:type="spellStart"/>
      <w:r>
        <w:rPr>
          <w:sz w:val="28"/>
          <w:szCs w:val="28"/>
        </w:rPr>
        <w:t>p.poż</w:t>
      </w:r>
      <w:proofErr w:type="spellEnd"/>
      <w:r w:rsidR="0010112B">
        <w:rPr>
          <w:sz w:val="28"/>
          <w:szCs w:val="28"/>
        </w:rPr>
        <w:t xml:space="preserve">  po wykonaniu wszystkich prac.</w:t>
      </w:r>
    </w:p>
    <w:p w:rsidR="00320281" w:rsidRDefault="00320281" w:rsidP="00F81277">
      <w:pPr>
        <w:rPr>
          <w:sz w:val="28"/>
          <w:szCs w:val="28"/>
        </w:rPr>
      </w:pPr>
    </w:p>
    <w:p w:rsidR="00F30841" w:rsidRPr="00F30841" w:rsidRDefault="00F30841" w:rsidP="00F30841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F3084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Sposób zabezpieczenia przeciwpożarowego instalacji użytkowych</w:t>
      </w:r>
    </w:p>
    <w:p w:rsidR="00F30841" w:rsidRDefault="00F30841" w:rsidP="00F30841">
      <w:pPr>
        <w:rPr>
          <w:sz w:val="28"/>
          <w:szCs w:val="28"/>
        </w:rPr>
      </w:pPr>
      <w:r>
        <w:rPr>
          <w:sz w:val="28"/>
          <w:szCs w:val="28"/>
        </w:rPr>
        <w:t xml:space="preserve">W </w:t>
      </w:r>
      <w:r w:rsidR="0010112B">
        <w:rPr>
          <w:sz w:val="28"/>
          <w:szCs w:val="28"/>
        </w:rPr>
        <w:t>budynku</w:t>
      </w:r>
      <w:r>
        <w:rPr>
          <w:sz w:val="28"/>
          <w:szCs w:val="28"/>
        </w:rPr>
        <w:t xml:space="preserve"> zamontowany będzie przeciwpożarowy wyłączni prądu PPW odcinający dopływ energii elektrycznej do wszystkich obwodów, z wyjątkiem zasilania urządzeń, których funkcjonowanie jest niezbędne podczas pożaru. Przycisk ten zaleca się zastosować w okolicy wejścia głównego do budynku, znajdującego się w części budynku poza zakresem niniejszej inwestycji. Instalacja odgromowa jest obecnie w wykonaniu podstawowym, zgodnie z wymogami określonymi w grupie norm PN-ICE w tym zakresie. Instalacja odgromowa jest poza zakresem opracowania niniejszej dokumentacji. Ogrzewanie budynku z istniejącej wymiennikowni w budynku penitencjarnym, wentylacja spełnia wymogi obowiązujących przepisów.</w:t>
      </w:r>
    </w:p>
    <w:p w:rsidR="00F30841" w:rsidRDefault="00F30841" w:rsidP="00F30841">
      <w:pPr>
        <w:rPr>
          <w:sz w:val="28"/>
          <w:szCs w:val="28"/>
        </w:rPr>
      </w:pPr>
    </w:p>
    <w:p w:rsidR="00F30841" w:rsidRPr="00F30841" w:rsidRDefault="00F30841" w:rsidP="00F30841">
      <w:pPr>
        <w:rPr>
          <w:b/>
          <w:sz w:val="28"/>
          <w:szCs w:val="28"/>
        </w:rPr>
      </w:pPr>
      <w:r w:rsidRPr="00F3084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</w:t>
      </w:r>
      <w:r w:rsidRPr="00F30841">
        <w:rPr>
          <w:b/>
          <w:sz w:val="28"/>
          <w:szCs w:val="28"/>
        </w:rPr>
        <w:t>.</w:t>
      </w:r>
      <w:r w:rsidR="000D05C6">
        <w:rPr>
          <w:b/>
          <w:sz w:val="28"/>
          <w:szCs w:val="28"/>
        </w:rPr>
        <w:t>D</w:t>
      </w:r>
      <w:r>
        <w:rPr>
          <w:b/>
          <w:sz w:val="28"/>
          <w:szCs w:val="28"/>
        </w:rPr>
        <w:t>obór urządzeń przeciwpożarowych i innych służących bezpieczeństwu pożarowemu, dostosowanych do wymagań wynikających z przepisów dotyczących ochrony przeciwpożarowej i przyjętych scenariuszy pożarowych, z podstawową charakterystyka tych urządzeń</w:t>
      </w:r>
    </w:p>
    <w:p w:rsidR="00F30841" w:rsidRDefault="00DC4B4A" w:rsidP="00F30841">
      <w:pPr>
        <w:rPr>
          <w:sz w:val="28"/>
          <w:szCs w:val="28"/>
        </w:rPr>
      </w:pPr>
      <w:r>
        <w:rPr>
          <w:sz w:val="28"/>
          <w:szCs w:val="28"/>
        </w:rPr>
        <w:t>Budynek wyposażony w:</w:t>
      </w:r>
    </w:p>
    <w:p w:rsidR="00DC4B4A" w:rsidRDefault="00DC4B4A" w:rsidP="00F30841">
      <w:pPr>
        <w:rPr>
          <w:sz w:val="28"/>
          <w:szCs w:val="28"/>
        </w:rPr>
      </w:pPr>
      <w:r>
        <w:rPr>
          <w:sz w:val="28"/>
          <w:szCs w:val="28"/>
        </w:rPr>
        <w:t xml:space="preserve">Instalację wodociągową przeciwpożarową z hydrantami wewnętrznymi </w:t>
      </w:r>
    </w:p>
    <w:p w:rsidR="00DC4B4A" w:rsidRPr="00F30841" w:rsidRDefault="00DC4B4A" w:rsidP="00F30841">
      <w:pPr>
        <w:rPr>
          <w:sz w:val="28"/>
          <w:szCs w:val="28"/>
        </w:rPr>
      </w:pPr>
      <w:r>
        <w:rPr>
          <w:sz w:val="28"/>
          <w:szCs w:val="28"/>
        </w:rPr>
        <w:t xml:space="preserve">Samoczynnie załączające się </w:t>
      </w:r>
      <w:proofErr w:type="gramStart"/>
      <w:r>
        <w:rPr>
          <w:sz w:val="28"/>
          <w:szCs w:val="28"/>
        </w:rPr>
        <w:t xml:space="preserve">oświetlenie </w:t>
      </w:r>
      <w:r w:rsidR="003E54C8">
        <w:rPr>
          <w:sz w:val="28"/>
          <w:szCs w:val="28"/>
        </w:rPr>
        <w:t xml:space="preserve"> ewakuacyjne</w:t>
      </w:r>
      <w:proofErr w:type="gramEnd"/>
      <w:r w:rsidR="003E54C8">
        <w:rPr>
          <w:sz w:val="28"/>
          <w:szCs w:val="28"/>
        </w:rPr>
        <w:t xml:space="preserve"> na drogach ewakuacyjnych z oznakowaniem kierunku ewakuacji, spełniające PN-EN. Natężenie oświetlenia ewakuacyjnego musi wynosić 1 lx w czasie jednej godziny od zaniku napięcia w sieci oświetlenia podstawowego (5 lx przy stałych urządzeniach przeciwpożarowych)</w:t>
      </w:r>
    </w:p>
    <w:p w:rsidR="00F30841" w:rsidRPr="00F30841" w:rsidRDefault="00F30841" w:rsidP="00F30841">
      <w:pPr>
        <w:rPr>
          <w:sz w:val="28"/>
          <w:szCs w:val="28"/>
        </w:rPr>
      </w:pPr>
    </w:p>
    <w:p w:rsidR="003E54C8" w:rsidRPr="00F30841" w:rsidRDefault="003E54C8" w:rsidP="003E54C8">
      <w:pPr>
        <w:rPr>
          <w:b/>
          <w:sz w:val="28"/>
          <w:szCs w:val="28"/>
        </w:rPr>
      </w:pPr>
      <w:r w:rsidRPr="00F3084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F3084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Wyposażenie w gaśnice</w:t>
      </w:r>
    </w:p>
    <w:p w:rsidR="003E54C8" w:rsidRPr="0010112B" w:rsidRDefault="0010112B" w:rsidP="003E54C8">
      <w:pPr>
        <w:rPr>
          <w:sz w:val="28"/>
          <w:szCs w:val="28"/>
        </w:rPr>
      </w:pPr>
      <w:r>
        <w:rPr>
          <w:sz w:val="28"/>
          <w:szCs w:val="28"/>
        </w:rPr>
        <w:t xml:space="preserve">Budynek wyposażony w gaśnice w ilości </w:t>
      </w:r>
      <w:r w:rsidRPr="0010112B">
        <w:rPr>
          <w:sz w:val="28"/>
          <w:szCs w:val="28"/>
        </w:rPr>
        <w:t>2 kg (lub 3 dm</w:t>
      </w:r>
      <w:r w:rsidRPr="0010112B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) na każde 100m2 Zaprojektowano w sumie 6 gaśnic</w:t>
      </w:r>
    </w:p>
    <w:p w:rsidR="00320281" w:rsidRDefault="00320281" w:rsidP="00F81277">
      <w:pPr>
        <w:rPr>
          <w:sz w:val="28"/>
          <w:szCs w:val="28"/>
        </w:rPr>
      </w:pPr>
    </w:p>
    <w:p w:rsidR="003E54C8" w:rsidRPr="003E54C8" w:rsidRDefault="003E54C8" w:rsidP="003E54C8">
      <w:pPr>
        <w:rPr>
          <w:b/>
          <w:sz w:val="28"/>
          <w:szCs w:val="28"/>
        </w:rPr>
      </w:pPr>
      <w:r w:rsidRPr="003E54C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 w:rsidRPr="003E54C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Przygotowanie obiektu budowlanego i terenu do prowadzenia działań ratowniczo gaśniczych, w tym informacje o drogach pożarowych, zaopatrzenie w wodę do zewnętrznego gaszenia pożaru oraz o sprzęcie służącym do tych działań.</w:t>
      </w:r>
    </w:p>
    <w:p w:rsidR="003E54C8" w:rsidRDefault="000D05C6" w:rsidP="003E54C8">
      <w:pPr>
        <w:rPr>
          <w:sz w:val="28"/>
          <w:szCs w:val="28"/>
        </w:rPr>
      </w:pPr>
      <w:r>
        <w:rPr>
          <w:sz w:val="28"/>
          <w:szCs w:val="28"/>
        </w:rPr>
        <w:t>Drogi pożarowe bez zmian.</w:t>
      </w:r>
    </w:p>
    <w:p w:rsidR="000D05C6" w:rsidRDefault="000D05C6" w:rsidP="003E54C8">
      <w:pPr>
        <w:rPr>
          <w:sz w:val="28"/>
          <w:szCs w:val="28"/>
        </w:rPr>
      </w:pPr>
      <w:r>
        <w:rPr>
          <w:sz w:val="28"/>
          <w:szCs w:val="28"/>
        </w:rPr>
        <w:t>Sieć hydrantów zewnętrznych zostaje bez zmian. Inwestycja nie ingeruje w lokalizacje hydrantów zewnętrznych</w:t>
      </w:r>
    </w:p>
    <w:p w:rsidR="0010112B" w:rsidRDefault="0010112B" w:rsidP="003E54C8">
      <w:pPr>
        <w:rPr>
          <w:sz w:val="28"/>
          <w:szCs w:val="28"/>
        </w:rPr>
      </w:pPr>
      <w:r>
        <w:rPr>
          <w:sz w:val="28"/>
          <w:szCs w:val="28"/>
        </w:rPr>
        <w:t>Wokół budynku zapewniony jest swobodny dojazd jednostkom gaśniczym</w:t>
      </w:r>
    </w:p>
    <w:p w:rsidR="000D05C6" w:rsidRDefault="000D05C6" w:rsidP="003E54C8">
      <w:pPr>
        <w:rPr>
          <w:sz w:val="28"/>
          <w:szCs w:val="28"/>
        </w:rPr>
      </w:pPr>
    </w:p>
    <w:p w:rsidR="000D05C6" w:rsidRPr="003E54C8" w:rsidRDefault="000D05C6" w:rsidP="003E54C8">
      <w:pPr>
        <w:rPr>
          <w:sz w:val="28"/>
          <w:szCs w:val="28"/>
        </w:rPr>
      </w:pPr>
    </w:p>
    <w:p w:rsidR="003E54C8" w:rsidRDefault="003E54C8" w:rsidP="00F81277">
      <w:pPr>
        <w:rPr>
          <w:sz w:val="28"/>
          <w:szCs w:val="28"/>
        </w:rPr>
      </w:pPr>
    </w:p>
    <w:p w:rsidR="0010112B" w:rsidRPr="00615894" w:rsidRDefault="0010112B" w:rsidP="00F81277">
      <w:pPr>
        <w:rPr>
          <w:sz w:val="28"/>
          <w:szCs w:val="28"/>
        </w:rPr>
      </w:pPr>
      <w:bookmarkStart w:id="0" w:name="_GoBack"/>
      <w:bookmarkEnd w:id="0"/>
    </w:p>
    <w:p w:rsidR="003E2400" w:rsidRPr="003E2400" w:rsidRDefault="003E2400" w:rsidP="003E2400">
      <w:pPr>
        <w:suppressAutoHyphens/>
        <w:ind w:left="780"/>
        <w:jc w:val="right"/>
        <w:rPr>
          <w:lang w:eastAsia="ar-SA"/>
        </w:rPr>
      </w:pPr>
      <w:r w:rsidRPr="003E2400">
        <w:rPr>
          <w:lang w:eastAsia="ar-SA"/>
        </w:rPr>
        <w:lastRenderedPageBreak/>
        <w:t>PROJEKTANT ARCHITEKTURA KONSTRUKCJA</w:t>
      </w:r>
    </w:p>
    <w:p w:rsidR="003E2400" w:rsidRPr="003E2400" w:rsidRDefault="003E2400" w:rsidP="003E2400">
      <w:pPr>
        <w:suppressAutoHyphens/>
        <w:ind w:left="420"/>
        <w:jc w:val="right"/>
        <w:rPr>
          <w:sz w:val="28"/>
          <w:lang w:eastAsia="ar-SA"/>
        </w:rPr>
      </w:pPr>
      <w:r w:rsidRPr="003E2400">
        <w:rPr>
          <w:sz w:val="28"/>
          <w:lang w:eastAsia="ar-SA"/>
        </w:rPr>
        <w:t>Michał Kamiński</w:t>
      </w:r>
    </w:p>
    <w:p w:rsidR="003E2400" w:rsidRPr="003E2400" w:rsidRDefault="003E2400" w:rsidP="003E2400">
      <w:pPr>
        <w:suppressAutoHyphens/>
        <w:ind w:left="420"/>
        <w:jc w:val="right"/>
        <w:rPr>
          <w:sz w:val="28"/>
          <w:lang w:eastAsia="ar-SA"/>
        </w:rPr>
      </w:pPr>
      <w:r w:rsidRPr="003E2400">
        <w:rPr>
          <w:sz w:val="28"/>
          <w:lang w:eastAsia="ar-SA"/>
        </w:rPr>
        <w:t>WAM/0040/PWOK/15</w:t>
      </w:r>
    </w:p>
    <w:p w:rsidR="003E2400" w:rsidRPr="003E2400" w:rsidRDefault="003E2400" w:rsidP="003E2400">
      <w:pPr>
        <w:suppressAutoHyphens/>
        <w:ind w:left="420"/>
        <w:jc w:val="right"/>
        <w:rPr>
          <w:sz w:val="28"/>
          <w:lang w:eastAsia="ar-SA"/>
        </w:rPr>
      </w:pPr>
      <w:r w:rsidRPr="003E2400">
        <w:rPr>
          <w:sz w:val="28"/>
          <w:lang w:eastAsia="ar-SA"/>
        </w:rPr>
        <w:t>23/WMOKK/2017</w:t>
      </w:r>
    </w:p>
    <w:p w:rsidR="003E2400" w:rsidRPr="003E2400" w:rsidRDefault="003E2400" w:rsidP="003E2400">
      <w:pPr>
        <w:suppressAutoHyphens/>
        <w:ind w:left="420"/>
        <w:jc w:val="right"/>
        <w:rPr>
          <w:sz w:val="28"/>
          <w:lang w:eastAsia="ar-SA"/>
        </w:rPr>
      </w:pPr>
    </w:p>
    <w:p w:rsidR="003E2400" w:rsidRPr="003E2400" w:rsidRDefault="003E2400" w:rsidP="003E2400">
      <w:pPr>
        <w:suppressAutoHyphens/>
        <w:ind w:left="420"/>
        <w:jc w:val="right"/>
        <w:rPr>
          <w:sz w:val="28"/>
          <w:lang w:eastAsia="ar-SA"/>
        </w:rPr>
      </w:pPr>
    </w:p>
    <w:p w:rsidR="003E2400" w:rsidRPr="003E2400" w:rsidRDefault="003E2400" w:rsidP="003E2400">
      <w:pPr>
        <w:suppressAutoHyphens/>
        <w:ind w:left="420"/>
        <w:jc w:val="right"/>
        <w:rPr>
          <w:lang w:eastAsia="ar-SA"/>
        </w:rPr>
      </w:pPr>
      <w:r w:rsidRPr="003E2400">
        <w:rPr>
          <w:lang w:eastAsia="ar-SA"/>
        </w:rPr>
        <w:t>SPRAWDZAJĄCY ARCHITEKTURĘ:</w:t>
      </w:r>
    </w:p>
    <w:p w:rsidR="00064BC0" w:rsidRPr="00064BC0" w:rsidRDefault="00064BC0" w:rsidP="00064BC0">
      <w:pPr>
        <w:suppressAutoHyphens/>
        <w:ind w:left="420"/>
        <w:jc w:val="right"/>
        <w:rPr>
          <w:sz w:val="28"/>
          <w:lang w:eastAsia="ar-SA"/>
        </w:rPr>
      </w:pPr>
      <w:r w:rsidRPr="00064BC0">
        <w:rPr>
          <w:sz w:val="28"/>
          <w:lang w:eastAsia="ar-SA"/>
        </w:rPr>
        <w:t>Łukasz Krawiecki</w:t>
      </w:r>
    </w:p>
    <w:p w:rsidR="005646F4" w:rsidRPr="003E2400" w:rsidRDefault="00064BC0" w:rsidP="0057168F">
      <w:pPr>
        <w:suppressAutoHyphens/>
        <w:ind w:left="420"/>
        <w:jc w:val="right"/>
        <w:rPr>
          <w:sz w:val="28"/>
          <w:lang w:eastAsia="ar-SA"/>
        </w:rPr>
      </w:pPr>
      <w:r w:rsidRPr="00064BC0">
        <w:rPr>
          <w:sz w:val="28"/>
          <w:lang w:eastAsia="ar-SA"/>
        </w:rPr>
        <w:t>19/WMOKK/2019</w:t>
      </w:r>
    </w:p>
    <w:sectPr w:rsidR="005646F4" w:rsidRPr="003E2400" w:rsidSect="00313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D58C1"/>
    <w:multiLevelType w:val="hybridMultilevel"/>
    <w:tmpl w:val="3ED016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FB3656"/>
    <w:multiLevelType w:val="hybridMultilevel"/>
    <w:tmpl w:val="8F9E4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A4906"/>
    <w:multiLevelType w:val="hybridMultilevel"/>
    <w:tmpl w:val="24043282"/>
    <w:lvl w:ilvl="0" w:tplc="F5B25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277"/>
    <w:rsid w:val="00064BC0"/>
    <w:rsid w:val="000D05C6"/>
    <w:rsid w:val="0010112B"/>
    <w:rsid w:val="00266BCE"/>
    <w:rsid w:val="002775D5"/>
    <w:rsid w:val="003130D5"/>
    <w:rsid w:val="00320281"/>
    <w:rsid w:val="003E2400"/>
    <w:rsid w:val="003E54C8"/>
    <w:rsid w:val="003E6497"/>
    <w:rsid w:val="004477C8"/>
    <w:rsid w:val="004903E2"/>
    <w:rsid w:val="004C65B5"/>
    <w:rsid w:val="004E41DE"/>
    <w:rsid w:val="005646F4"/>
    <w:rsid w:val="0057168F"/>
    <w:rsid w:val="00600F6A"/>
    <w:rsid w:val="00633474"/>
    <w:rsid w:val="006E1AC0"/>
    <w:rsid w:val="0073200A"/>
    <w:rsid w:val="007B0B31"/>
    <w:rsid w:val="007F2FEB"/>
    <w:rsid w:val="008E6341"/>
    <w:rsid w:val="009A3F7C"/>
    <w:rsid w:val="00AB50E2"/>
    <w:rsid w:val="00C46079"/>
    <w:rsid w:val="00C80104"/>
    <w:rsid w:val="00DC4B4A"/>
    <w:rsid w:val="00F13E87"/>
    <w:rsid w:val="00F30841"/>
    <w:rsid w:val="00F81277"/>
    <w:rsid w:val="00FD4935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483428-2533-4CC8-879E-DF6456280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1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12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127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F8127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12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81277"/>
    <w:rPr>
      <w:b/>
      <w:sz w:val="32"/>
    </w:rPr>
  </w:style>
  <w:style w:type="character" w:customStyle="1" w:styleId="Tekstpodstawowy2Znak">
    <w:name w:val="Tekst podstawowy 2 Znak"/>
    <w:basedOn w:val="Domylnaczcionkaakapitu"/>
    <w:link w:val="Tekstpodstawowy2"/>
    <w:rsid w:val="00F8127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81277"/>
    <w:rPr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F8127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12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127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77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58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83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4C6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3D820-5265-4141-97C5-BB189EDA3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995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Michał</cp:lastModifiedBy>
  <cp:revision>9</cp:revision>
  <cp:lastPrinted>2019-08-01T05:54:00Z</cp:lastPrinted>
  <dcterms:created xsi:type="dcterms:W3CDTF">2019-12-09T16:09:00Z</dcterms:created>
  <dcterms:modified xsi:type="dcterms:W3CDTF">2020-09-14T07:04:00Z</dcterms:modified>
</cp:coreProperties>
</file>